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8183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6B78216B" w14:textId="011F4497" w:rsidR="000E54C9" w:rsidRPr="00095D5F" w:rsidRDefault="000E54C9" w:rsidP="001345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7AA702C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4225E5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8E5BEDE" w14:textId="77777777" w:rsidR="001345A1" w:rsidRDefault="001345A1" w:rsidP="00134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671863" w14:textId="716E209B" w:rsidR="001345A1" w:rsidRDefault="000E54C9" w:rsidP="00134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  <w:r w:rsidR="007E50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8A058C" w14:textId="0943F6FE" w:rsidR="000E54C9" w:rsidRPr="00095D5F" w:rsidRDefault="007E5017" w:rsidP="00134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7B03B2E2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6" w:type="pct"/>
        <w:tblInd w:w="-106" w:type="dxa"/>
        <w:tblLook w:val="00A0" w:firstRow="1" w:lastRow="0" w:firstColumn="1" w:lastColumn="0" w:noHBand="0" w:noVBand="0"/>
      </w:tblPr>
      <w:tblGrid>
        <w:gridCol w:w="4934"/>
        <w:gridCol w:w="4603"/>
      </w:tblGrid>
      <w:tr w:rsidR="00192294" w:rsidRPr="00192294" w14:paraId="5F5A36C5" w14:textId="77777777" w:rsidTr="007C37CB">
        <w:trPr>
          <w:trHeight w:val="3944"/>
        </w:trPr>
        <w:tc>
          <w:tcPr>
            <w:tcW w:w="2587" w:type="pct"/>
          </w:tcPr>
          <w:p w14:paraId="3818A9D1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5D74DAFF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3B53CC30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CD1705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0EF8DC88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B37BFE" w14:textId="005B50F1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19229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0ACB8435" w14:textId="28225518" w:rsidR="0024373A" w:rsidRPr="003B5176" w:rsidRDefault="0024373A" w:rsidP="0024373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3B517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3C9BAA43" w14:textId="77777777" w:rsidR="0024373A" w:rsidRDefault="0024373A" w:rsidP="0024373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3ADFB158" w14:textId="77777777" w:rsidR="0024373A" w:rsidRPr="002E555A" w:rsidRDefault="0024373A" w:rsidP="0024373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14:paraId="32A3511D" w14:textId="77777777" w:rsidR="0024373A" w:rsidRPr="002E555A" w:rsidRDefault="0024373A" w:rsidP="0024373A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_________Е.А.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5C8CE32C" w14:textId="3CD57D34" w:rsidR="00192294" w:rsidRPr="00192294" w:rsidRDefault="0024373A" w:rsidP="00243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165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165C1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077F76">
              <w:rPr>
                <w:rFonts w:ascii="Times New Roman" w:hAnsi="Times New Roman" w:cs="Times New Roman"/>
                <w:sz w:val="28"/>
                <w:szCs w:val="28"/>
              </w:rPr>
              <w:t>3 г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                                    </w:t>
            </w:r>
          </w:p>
          <w:p w14:paraId="23F3E9B9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E90638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A066F1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99E1CD" w14:textId="1D31ACDD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9690589"/>
      <w:r>
        <w:rPr>
          <w:rFonts w:ascii="Times New Roman" w:eastAsia="Calibri" w:hAnsi="Times New Roman" w:cs="Times New Roman"/>
          <w:b/>
          <w:sz w:val="28"/>
          <w:szCs w:val="28"/>
        </w:rPr>
        <w:t>Ханова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2294" w:rsidRPr="00095D5F">
        <w:rPr>
          <w:rFonts w:ascii="Times New Roman" w:eastAsia="Calibri" w:hAnsi="Times New Roman" w:cs="Times New Roman"/>
          <w:b/>
          <w:sz w:val="28"/>
          <w:szCs w:val="28"/>
        </w:rPr>
        <w:t>Л.М.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bookmarkEnd w:id="0"/>
    <w:p w14:paraId="4B783C6E" w14:textId="77777777" w:rsidR="000E54C9" w:rsidRPr="00095D5F" w:rsidRDefault="000E54C9" w:rsidP="000E54C9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14:paraId="5EB32253" w14:textId="30A405A1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58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  <w:r w:rsidR="00EE61B1" w:rsidRPr="00EE61B1">
        <w:rPr>
          <w:rFonts w:ascii="Times New Roman" w:eastAsia="Calibri" w:hAnsi="Times New Roman" w:cs="Times New Roman"/>
          <w:b/>
          <w:sz w:val="28"/>
          <w:szCs w:val="28"/>
        </w:rPr>
        <w:t>производственной</w:t>
      </w:r>
      <w:r w:rsidRPr="005E2058">
        <w:rPr>
          <w:rFonts w:ascii="Times New Roman" w:eastAsia="Calibri" w:hAnsi="Times New Roman" w:cs="Times New Roman"/>
          <w:b/>
          <w:sz w:val="28"/>
          <w:szCs w:val="28"/>
        </w:rPr>
        <w:t xml:space="preserve"> практики</w:t>
      </w:r>
    </w:p>
    <w:p w14:paraId="1F78C7E2" w14:textId="77777777" w:rsidR="0024373A" w:rsidRPr="005E2058" w:rsidRDefault="0024373A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B3B818" w14:textId="77777777" w:rsidR="0024373A" w:rsidRPr="00095D5F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студентов, 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0DAA6131" w14:textId="77777777" w:rsidR="0024373A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38.03.01 «Экономика»,</w:t>
      </w:r>
    </w:p>
    <w:p w14:paraId="50F03513" w14:textId="3B8C8777" w:rsidR="00B1158A" w:rsidRPr="00B1158A" w:rsidRDefault="00B1158A" w:rsidP="00B115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1158A">
        <w:rPr>
          <w:rFonts w:ascii="Times New Roman" w:eastAsia="Calibri" w:hAnsi="Times New Roman" w:cs="Times New Roman"/>
          <w:sz w:val="28"/>
          <w:szCs w:val="28"/>
        </w:rPr>
        <w:t>ОП «Экономика и финансы Вооруженных Сил Российской Федерации", Профиль: "Экономика и финансы Вооруженных Сил Российской Федерации"</w:t>
      </w:r>
    </w:p>
    <w:p w14:paraId="43FA37A8" w14:textId="77777777" w:rsidR="003951CA" w:rsidRDefault="003951CA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C4D1B0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Рекомендовано Ученым советом </w:t>
      </w:r>
      <w:bookmarkStart w:id="1" w:name="_Hlk119690370"/>
    </w:p>
    <w:p w14:paraId="7CAD1B62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Финансового факультета</w:t>
      </w:r>
      <w:bookmarkEnd w:id="1"/>
    </w:p>
    <w:p w14:paraId="180085A0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протокол № 33 от «18» апреля 2023 г.</w:t>
      </w:r>
      <w:bookmarkStart w:id="2" w:name="_Hlk119690328"/>
      <w:bookmarkEnd w:id="2"/>
    </w:p>
    <w:p w14:paraId="67130AE3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60959668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Одобрено Советом учебно-научного </w:t>
      </w:r>
    </w:p>
    <w:p w14:paraId="65B7FBDB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Департамента общественных финансов</w:t>
      </w:r>
    </w:p>
    <w:p w14:paraId="5E45E5DC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Финансового факультета</w:t>
      </w:r>
    </w:p>
    <w:p w14:paraId="3A9018F1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протокол № 10 от «17» апреля 2023 г.</w:t>
      </w:r>
    </w:p>
    <w:p w14:paraId="45199E3B" w14:textId="77777777" w:rsidR="00CE7AF6" w:rsidRDefault="00CE7AF6" w:rsidP="00CE7AF6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EDDAAA" w14:textId="15C16A3D" w:rsidR="00AD5563" w:rsidRPr="007165C1" w:rsidRDefault="00CE7AF6" w:rsidP="007165C1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Москва - 2023 </w:t>
      </w:r>
      <w:r w:rsidR="00AD5563">
        <w:rPr>
          <w:rFonts w:ascii="Times New Roman" w:eastAsia="Times New Roman" w:hAnsi="Times New Roman" w:cs="Times New Roman"/>
        </w:rPr>
        <w:br w:type="page"/>
      </w:r>
    </w:p>
    <w:p w14:paraId="38EA7F61" w14:textId="77777777" w:rsidR="00EE468B" w:rsidRPr="007165C1" w:rsidRDefault="00EE468B" w:rsidP="0054106E">
      <w:pPr>
        <w:spacing w:after="503" w:line="240" w:lineRule="auto"/>
        <w:ind w:right="6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165C1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642"/>
        <w:gridCol w:w="7950"/>
        <w:gridCol w:w="810"/>
      </w:tblGrid>
      <w:tr w:rsidR="00B87B67" w:rsidRPr="00B87B67" w14:paraId="25061BFC" w14:textId="77777777" w:rsidTr="0054106E">
        <w:trPr>
          <w:trHeight w:val="813"/>
        </w:trPr>
        <w:tc>
          <w:tcPr>
            <w:tcW w:w="642" w:type="dxa"/>
          </w:tcPr>
          <w:p w14:paraId="17257AFE" w14:textId="5FCD9010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13EC1215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810" w:type="dxa"/>
            <w:shd w:val="clear" w:color="auto" w:fill="auto"/>
          </w:tcPr>
          <w:p w14:paraId="627E5EC2" w14:textId="00E1EE1B" w:rsidR="00B87B67" w:rsidRPr="00B87B67" w:rsidRDefault="00677645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2D5A202C" w14:textId="77777777" w:rsidTr="0054106E">
        <w:trPr>
          <w:trHeight w:val="605"/>
        </w:trPr>
        <w:tc>
          <w:tcPr>
            <w:tcW w:w="642" w:type="dxa"/>
          </w:tcPr>
          <w:p w14:paraId="766C4E69" w14:textId="6C1CA3BB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3409175E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практики …………………………………………..</w:t>
            </w:r>
          </w:p>
        </w:tc>
        <w:tc>
          <w:tcPr>
            <w:tcW w:w="810" w:type="dxa"/>
            <w:shd w:val="clear" w:color="auto" w:fill="auto"/>
          </w:tcPr>
          <w:p w14:paraId="5BD2497D" w14:textId="7D16DDE3" w:rsidR="00B87B67" w:rsidRPr="00B87B67" w:rsidRDefault="00677645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5B15F319" w14:textId="77777777" w:rsidTr="0054106E">
        <w:trPr>
          <w:trHeight w:val="1628"/>
        </w:trPr>
        <w:tc>
          <w:tcPr>
            <w:tcW w:w="642" w:type="dxa"/>
          </w:tcPr>
          <w:p w14:paraId="7590F0B4" w14:textId="21C228AF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546F167C" w14:textId="77777777" w:rsidR="00B87B67" w:rsidRPr="00B87B67" w:rsidRDefault="00B87B67" w:rsidP="00B87B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…………………………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………………….</w:t>
            </w:r>
          </w:p>
        </w:tc>
        <w:tc>
          <w:tcPr>
            <w:tcW w:w="810" w:type="dxa"/>
            <w:shd w:val="clear" w:color="auto" w:fill="auto"/>
          </w:tcPr>
          <w:p w14:paraId="44BE7EDE" w14:textId="248420A5" w:rsidR="00B87B67" w:rsidRPr="00B87B67" w:rsidRDefault="007165C1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7B67" w:rsidRPr="00B87B67" w14:paraId="5EC630C7" w14:textId="77777777" w:rsidTr="0054106E">
        <w:trPr>
          <w:trHeight w:val="605"/>
        </w:trPr>
        <w:tc>
          <w:tcPr>
            <w:tcW w:w="642" w:type="dxa"/>
          </w:tcPr>
          <w:p w14:paraId="741BE7DC" w14:textId="309F7CD8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6D9AE4B2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810" w:type="dxa"/>
            <w:shd w:val="clear" w:color="auto" w:fill="auto"/>
          </w:tcPr>
          <w:p w14:paraId="6A447194" w14:textId="1F06BF1D" w:rsidR="00B87B67" w:rsidRPr="00B87B67" w:rsidRDefault="00EC2C76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7165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87B67" w:rsidRPr="00B87B67" w14:paraId="5774B0DA" w14:textId="77777777" w:rsidTr="0054106E">
        <w:trPr>
          <w:trHeight w:val="813"/>
        </w:trPr>
        <w:tc>
          <w:tcPr>
            <w:tcW w:w="642" w:type="dxa"/>
          </w:tcPr>
          <w:p w14:paraId="744A1F5A" w14:textId="718537F1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5AA1B076" w14:textId="49543276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</w:t>
            </w:r>
            <w:r w:rsidR="006776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...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</w:t>
            </w:r>
          </w:p>
        </w:tc>
        <w:tc>
          <w:tcPr>
            <w:tcW w:w="810" w:type="dxa"/>
            <w:shd w:val="clear" w:color="auto" w:fill="auto"/>
          </w:tcPr>
          <w:p w14:paraId="07FB86F2" w14:textId="506C96BA" w:rsidR="00B87B67" w:rsidRPr="00B87B67" w:rsidRDefault="000D7C21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7165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87B67" w:rsidRPr="00B87B67" w14:paraId="29BB48CC" w14:textId="77777777" w:rsidTr="0054106E">
        <w:trPr>
          <w:trHeight w:val="605"/>
        </w:trPr>
        <w:tc>
          <w:tcPr>
            <w:tcW w:w="642" w:type="dxa"/>
          </w:tcPr>
          <w:p w14:paraId="32B18B37" w14:textId="1EC011B6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603685A9" w14:textId="1F4A30E4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практики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</w:t>
            </w:r>
            <w:r w:rsidR="007165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</w:t>
            </w:r>
          </w:p>
        </w:tc>
        <w:tc>
          <w:tcPr>
            <w:tcW w:w="810" w:type="dxa"/>
            <w:shd w:val="clear" w:color="auto" w:fill="auto"/>
          </w:tcPr>
          <w:p w14:paraId="26B28594" w14:textId="3F1B4048" w:rsidR="00B87B67" w:rsidRPr="00B87B67" w:rsidRDefault="000D7C21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87B67" w:rsidRPr="00B87B67" w14:paraId="053C7F63" w14:textId="77777777" w:rsidTr="0054106E">
        <w:trPr>
          <w:trHeight w:val="623"/>
        </w:trPr>
        <w:tc>
          <w:tcPr>
            <w:tcW w:w="642" w:type="dxa"/>
          </w:tcPr>
          <w:p w14:paraId="10E47F45" w14:textId="49744204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28F346A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Формы отчетности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17E9F3D9" w14:textId="75ED2E7D" w:rsidR="00B87B67" w:rsidRPr="00B87B67" w:rsidRDefault="00B87B67" w:rsidP="00CB30C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3DF79E4E" w14:textId="77777777" w:rsidTr="0054106E">
        <w:trPr>
          <w:trHeight w:val="794"/>
        </w:trPr>
        <w:tc>
          <w:tcPr>
            <w:tcW w:w="642" w:type="dxa"/>
          </w:tcPr>
          <w:p w14:paraId="7CEFAB3D" w14:textId="0C157790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11893EC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…………………………….</w:t>
            </w:r>
          </w:p>
        </w:tc>
        <w:tc>
          <w:tcPr>
            <w:tcW w:w="810" w:type="dxa"/>
            <w:shd w:val="clear" w:color="auto" w:fill="auto"/>
          </w:tcPr>
          <w:p w14:paraId="593AC07F" w14:textId="03CAAE20" w:rsidR="00B87B67" w:rsidRPr="00B87B67" w:rsidRDefault="0067764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87B67" w:rsidRPr="00B87B67" w14:paraId="4121E8CB" w14:textId="77777777" w:rsidTr="0054106E">
        <w:trPr>
          <w:trHeight w:val="813"/>
        </w:trPr>
        <w:tc>
          <w:tcPr>
            <w:tcW w:w="642" w:type="dxa"/>
          </w:tcPr>
          <w:p w14:paraId="5F80EBD4" w14:textId="2E987634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6FE40785" w14:textId="497F48F6" w:rsidR="00B87B67" w:rsidRPr="00B87B67" w:rsidRDefault="007165C1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65C1">
              <w:rPr>
                <w:rFonts w:ascii="Times New Roman" w:hAnsi="Times New Roman" w:cs="Times New Roman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…………….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</w:p>
        </w:tc>
        <w:tc>
          <w:tcPr>
            <w:tcW w:w="810" w:type="dxa"/>
            <w:shd w:val="clear" w:color="auto" w:fill="auto"/>
          </w:tcPr>
          <w:p w14:paraId="1A015B8D" w14:textId="7C0DF698" w:rsidR="00B87B67" w:rsidRPr="00B87B67" w:rsidRDefault="0067764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87B67" w:rsidRPr="00B87B67" w14:paraId="4A356DED" w14:textId="77777777" w:rsidTr="0054106E">
        <w:trPr>
          <w:trHeight w:val="1628"/>
        </w:trPr>
        <w:tc>
          <w:tcPr>
            <w:tcW w:w="642" w:type="dxa"/>
          </w:tcPr>
          <w:p w14:paraId="4CEC92E8" w14:textId="29FB66C8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2ACC9BFC" w14:textId="263EE0D9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информационных технологий, используемых при </w:t>
            </w:r>
            <w:r w:rsidR="00677645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проведении практики</w:t>
            </w: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включая перечень необходимого программного обеспечения и информационных справочных систем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</w:t>
            </w:r>
            <w:r w:rsidR="006776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……………..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</w:t>
            </w:r>
          </w:p>
        </w:tc>
        <w:tc>
          <w:tcPr>
            <w:tcW w:w="810" w:type="dxa"/>
            <w:shd w:val="clear" w:color="auto" w:fill="auto"/>
          </w:tcPr>
          <w:p w14:paraId="0688D3E3" w14:textId="7F1D50DE" w:rsidR="00B87B67" w:rsidRPr="00B87B67" w:rsidRDefault="00CB30C0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4B64EA1F" w14:textId="77777777" w:rsidTr="0054106E">
        <w:trPr>
          <w:trHeight w:val="813"/>
        </w:trPr>
        <w:tc>
          <w:tcPr>
            <w:tcW w:w="642" w:type="dxa"/>
          </w:tcPr>
          <w:p w14:paraId="7EC6FB5B" w14:textId="2CA2E1D8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32A5BF3B" w14:textId="5BB29D4F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Описание материально-технической базы, необходимой для </w:t>
            </w:r>
            <w:r w:rsidR="00677645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практики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……………………………………………….</w:t>
            </w:r>
          </w:p>
        </w:tc>
        <w:tc>
          <w:tcPr>
            <w:tcW w:w="810" w:type="dxa"/>
            <w:shd w:val="clear" w:color="auto" w:fill="auto"/>
          </w:tcPr>
          <w:p w14:paraId="1BA606F0" w14:textId="1C5C9311" w:rsidR="00B87B67" w:rsidRPr="00B87B67" w:rsidRDefault="00CB30C0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87B67" w:rsidRPr="00B87B67" w14:paraId="237F5C35" w14:textId="77777777" w:rsidTr="0054106E">
        <w:trPr>
          <w:trHeight w:val="605"/>
        </w:trPr>
        <w:tc>
          <w:tcPr>
            <w:tcW w:w="642" w:type="dxa"/>
          </w:tcPr>
          <w:p w14:paraId="7976854B" w14:textId="7FBEF77A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52E48CE0" w14:textId="6623F9E4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Приложения 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</w:t>
            </w:r>
            <w:r w:rsidR="00677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…………….…</w:t>
            </w:r>
          </w:p>
        </w:tc>
        <w:tc>
          <w:tcPr>
            <w:tcW w:w="810" w:type="dxa"/>
            <w:shd w:val="clear" w:color="auto" w:fill="auto"/>
          </w:tcPr>
          <w:p w14:paraId="24FD4651" w14:textId="41B38DF2" w:rsidR="00B87B67" w:rsidRPr="00B87B67" w:rsidRDefault="0067764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14:paraId="68011B5E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0D83D53F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15987B2D" w14:textId="77777777" w:rsidR="00391CEF" w:rsidRDefault="00391CE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5BA240C" w14:textId="77777777" w:rsidR="00B87B67" w:rsidRPr="00095D5F" w:rsidRDefault="00B87B67" w:rsidP="00D463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Наименование вида и типов практики, способа и формы (форм) ее проведения</w:t>
      </w:r>
    </w:p>
    <w:p w14:paraId="2C2F3071" w14:textId="721CF3CA" w:rsidR="00B87B67" w:rsidRPr="00FB08F4" w:rsidRDefault="0024373A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437">
        <w:rPr>
          <w:rFonts w:ascii="Times New Roman" w:hAnsi="Times New Roman" w:cs="Times New Roman"/>
          <w:sz w:val="28"/>
          <w:szCs w:val="28"/>
        </w:rPr>
        <w:t>Наименование вида практики: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87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316C" w:rsidRPr="0002316C">
        <w:rPr>
          <w:rFonts w:ascii="Times New Roman" w:eastAsia="Calibri" w:hAnsi="Times New Roman" w:cs="Times New Roman"/>
          <w:sz w:val="28"/>
          <w:szCs w:val="28"/>
        </w:rPr>
        <w:t>производственная</w:t>
      </w:r>
    </w:p>
    <w:p w14:paraId="5B497FE8" w14:textId="4852B3E5" w:rsidR="00572692" w:rsidRPr="00FB08F4" w:rsidRDefault="00572692" w:rsidP="00572692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Тип</w:t>
      </w:r>
      <w:r w:rsidR="0084265F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практики</w:t>
      </w:r>
      <w:r w:rsidR="001B0C84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3" w:name="_Hlk128582404"/>
      <w:r>
        <w:rPr>
          <w:rFonts w:ascii="Times New Roman" w:eastAsia="Calibri" w:hAnsi="Times New Roman" w:cs="Times New Roman"/>
          <w:sz w:val="28"/>
          <w:szCs w:val="28"/>
        </w:rPr>
        <w:t xml:space="preserve">технологическая (проектно-технологическая)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практика; преддипломная практика</w:t>
      </w:r>
      <w:r w:rsidRPr="00FB08F4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3"/>
    <w:p w14:paraId="29622CE7" w14:textId="77777777" w:rsidR="00B87B67" w:rsidRPr="00095D5F" w:rsidRDefault="00B87B67" w:rsidP="006C3AE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Форма проведения практики - непрерывно.</w:t>
      </w:r>
    </w:p>
    <w:p w14:paraId="36616931" w14:textId="77777777" w:rsidR="00B87B67" w:rsidRPr="00FB08F4" w:rsidRDefault="00B87B67" w:rsidP="006C3A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 xml:space="preserve">Способы проведения практики: стационарная, выездная. </w:t>
      </w:r>
    </w:p>
    <w:p w14:paraId="1AC1206A" w14:textId="77777777" w:rsidR="00B87B67" w:rsidRPr="00095D5F" w:rsidRDefault="00B87B67" w:rsidP="00B87B6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54C29" w14:textId="77777777" w:rsidR="00B87B67" w:rsidRPr="00095D5F" w:rsidRDefault="00B87B67" w:rsidP="00D463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практики</w:t>
      </w:r>
    </w:p>
    <w:p w14:paraId="2C47AFF1" w14:textId="77777777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539E6F" w14:textId="68C8B6C9" w:rsidR="00B87B67" w:rsidRDefault="00B87B67" w:rsidP="00B1158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EF1EAF" w:rsidRPr="00EF1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</w:t>
      </w:r>
      <w:r w:rsidR="002648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F00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bookmarkStart w:id="4" w:name="_Hlk119952631"/>
      <w:r w:rsidR="00B1158A" w:rsidRPr="00B1158A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«Экономика», ОП «Экономика и финансы Вооруженных Сил Российской Федерации", Профиль: "Экономика и финансы Вооруженных Сил Российской Федерации"</w:t>
      </w:r>
      <w:r w:rsidR="002437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4"/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59235F" w:rsidRPr="00592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14:paraId="7FCC0F28" w14:textId="315DC99D" w:rsidR="00FE6ACA" w:rsidRDefault="00FE6ACA" w:rsidP="00FE6AC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Pr="00EF1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</w:t>
      </w:r>
      <w:r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 «Экономика и финансы</w:t>
      </w:r>
      <w:r w:rsidR="00B1158A" w:rsidRPr="00B1158A">
        <w:t xml:space="preserve"> </w:t>
      </w:r>
      <w:r w:rsidR="00B1158A" w:rsidRPr="00B1158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Вооруженных Сил Российской Федерации", Профиль: "Экономика и финансы Вооруженных Сил Российской Федерации",</w:t>
      </w:r>
      <w:r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Pr="00592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14:paraId="526E7AB9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производственной практики являются: </w:t>
      </w:r>
    </w:p>
    <w:p w14:paraId="7366FB86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аналитической работы, связанной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регулированием и 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управлением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государственными и муниципальными финансами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0CC283C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lastRenderedPageBreak/>
        <w:t>− изучение нормативных правовых актов и методических документов, регламентирующих основы 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DD8">
        <w:rPr>
          <w:rFonts w:ascii="Times New Roman" w:eastAsia="Calibri" w:hAnsi="Times New Roman" w:cs="Times New Roman"/>
          <w:sz w:val="28"/>
          <w:szCs w:val="28"/>
        </w:rPr>
        <w:t>государственны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и муниципальны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финанс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36FE7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современных информационно-коммуникационных технологий 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(применительно к органу государственной власти (местного самоуправления), организации, где обучающийся проходит практику); </w:t>
      </w:r>
    </w:p>
    <w:p w14:paraId="433056A5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организацией и процедурами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регулирования </w:t>
      </w:r>
      <w:bookmarkStart w:id="5" w:name="_Hlk128492872"/>
      <w:r>
        <w:rPr>
          <w:rFonts w:ascii="Times New Roman" w:eastAsia="Calibri" w:hAnsi="Times New Roman" w:cs="Times New Roman"/>
          <w:sz w:val="28"/>
          <w:szCs w:val="28"/>
        </w:rPr>
        <w:t>государственных и муниципальных финансов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5"/>
      <w:r w:rsidRPr="00E147E3">
        <w:rPr>
          <w:rFonts w:ascii="Times New Roman" w:eastAsia="Calibri" w:hAnsi="Times New Roman" w:cs="Times New Roman"/>
          <w:sz w:val="28"/>
          <w:szCs w:val="28"/>
        </w:rPr>
        <w:t>в органе государственной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47E3">
        <w:rPr>
          <w:rFonts w:ascii="Times New Roman" w:eastAsia="Calibri" w:hAnsi="Times New Roman" w:cs="Times New Roman"/>
          <w:sz w:val="28"/>
          <w:szCs w:val="28"/>
        </w:rPr>
        <w:t>власти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E147E3">
        <w:rPr>
          <w:rFonts w:ascii="Times New Roman" w:eastAsia="Calibri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, организации, где обучающийся проходит практику;  </w:t>
      </w:r>
    </w:p>
    <w:p w14:paraId="3078D168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использования современных информационно-коммуникационных технологий в управлении </w:t>
      </w:r>
      <w:r w:rsidRPr="00410DD8">
        <w:rPr>
          <w:rFonts w:ascii="Times New Roman" w:eastAsia="Calibri" w:hAnsi="Times New Roman" w:cs="Times New Roman"/>
          <w:sz w:val="28"/>
          <w:szCs w:val="28"/>
        </w:rPr>
        <w:t>государственны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и муниципальны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финанс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>, в т.ч. получение навыков работы с программными финансовыми продуктами, государственными информационными системами и базами финансовых данных;</w:t>
      </w:r>
    </w:p>
    <w:p w14:paraId="260657FA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подбор и анализ информации, характеризующей особенности и качество финансовых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технологий и </w:t>
      </w:r>
      <w:r w:rsidRPr="00E147E3">
        <w:rPr>
          <w:rFonts w:ascii="Times New Roman" w:eastAsia="Calibri" w:hAnsi="Times New Roman" w:cs="Times New Roman"/>
          <w:sz w:val="28"/>
          <w:szCs w:val="28"/>
        </w:rPr>
        <w:t>инноваций в органе государственной власти (местного самоуправления), организации, где обучающийся проходит практику;</w:t>
      </w:r>
      <w:bookmarkStart w:id="6" w:name="_Hlk122338083"/>
      <w:bookmarkEnd w:id="6"/>
    </w:p>
    <w:p w14:paraId="5C69D973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формирование практических навыков подготовки аналитической записки, доклада о результативности и эффективности финансовой деятельности органа государственной власти (местного самоуправления) или организации, где обучающийся проходит практику;</w:t>
      </w:r>
    </w:p>
    <w:p w14:paraId="63C8037E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0B3AD623" w14:textId="77777777" w:rsidR="00FE6ACA" w:rsidRDefault="00FE6ACA" w:rsidP="00FE6AC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развитие навыков работы и делового общения в рабочем коллективе.</w:t>
      </w:r>
    </w:p>
    <w:p w14:paraId="38750C2E" w14:textId="77777777" w:rsidR="0059235F" w:rsidRDefault="0059235F" w:rsidP="0059235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</w:p>
    <w:p w14:paraId="6F60CA41" w14:textId="19E195E8" w:rsidR="000E5806" w:rsidRPr="00CD0C6E" w:rsidRDefault="000E5806" w:rsidP="00CD0C6E">
      <w:pPr>
        <w:tabs>
          <w:tab w:val="left" w:pos="540"/>
        </w:tabs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F0E1D" w:rsidRPr="002F0E1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70A04677" w14:textId="4EC1CAF4" w:rsidR="000E5BB6" w:rsidRPr="00095D5F" w:rsidRDefault="00CA7A83" w:rsidP="000E5BB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Pr="00CA7A83">
        <w:rPr>
          <w:rFonts w:ascii="Times New Roman" w:eastAsia="Calibri" w:hAnsi="Times New Roman" w:cs="Times New Roman"/>
          <w:sz w:val="28"/>
          <w:szCs w:val="28"/>
        </w:rPr>
        <w:t>роизводственная</w:t>
      </w:r>
      <w:r w:rsidR="000E5BB6" w:rsidRPr="00095D5F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по </w:t>
      </w:r>
      <w:r w:rsidR="000E5BB6">
        <w:rPr>
          <w:rFonts w:ascii="Times New Roman" w:eastAsia="Calibri" w:hAnsi="Times New Roman" w:cs="Times New Roman"/>
          <w:sz w:val="28"/>
          <w:szCs w:val="28"/>
        </w:rPr>
        <w:t xml:space="preserve">направлению подготовки 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 w:rsidR="00CD0C6E">
        <w:rPr>
          <w:rFonts w:ascii="Times New Roman" w:eastAsia="Calibri" w:hAnsi="Times New Roman" w:cs="Times New Roman"/>
          <w:sz w:val="28"/>
          <w:szCs w:val="28"/>
        </w:rPr>
        <w:t>,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339" w:rsidRPr="00867339">
        <w:rPr>
          <w:rFonts w:ascii="Times New Roman" w:eastAsia="Calibri" w:hAnsi="Times New Roman" w:cs="Times New Roman"/>
          <w:sz w:val="28"/>
          <w:szCs w:val="28"/>
        </w:rPr>
        <w:t>ОП «Экономика и финансы</w:t>
      </w:r>
      <w:r w:rsidR="00B1158A" w:rsidRPr="00B1158A">
        <w:t xml:space="preserve"> </w:t>
      </w:r>
      <w:r w:rsidR="00B1158A" w:rsidRPr="00B1158A">
        <w:rPr>
          <w:rFonts w:ascii="Times New Roman" w:eastAsia="Calibri" w:hAnsi="Times New Roman" w:cs="Times New Roman"/>
          <w:sz w:val="28"/>
          <w:szCs w:val="28"/>
        </w:rPr>
        <w:t>Вооруженных Сил Российской Федерации", Профиль: "Экономика и финансы Вооруженных Сил Российской Федерации",</w:t>
      </w:r>
      <w:r w:rsidR="00867339" w:rsidRPr="00867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BB6" w:rsidRPr="00095D5F">
        <w:rPr>
          <w:rFonts w:ascii="Times New Roman" w:eastAsia="Calibri" w:hAnsi="Times New Roman" w:cs="Times New Roman"/>
          <w:sz w:val="28"/>
          <w:szCs w:val="28"/>
        </w:rPr>
        <w:t>на рабочих местах обучающихся, с которыми университет имеет договоры о совместной деятельности при прохождении практики обучающимися. Практика направлена на формирование следующих компетенций:</w:t>
      </w:r>
    </w:p>
    <w:tbl>
      <w:tblPr>
        <w:tblStyle w:val="1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977"/>
        <w:gridCol w:w="3969"/>
      </w:tblGrid>
      <w:tr w:rsidR="00412FCF" w:rsidRPr="007C37B5" w14:paraId="64ADD589" w14:textId="77777777" w:rsidTr="00A60CB7">
        <w:trPr>
          <w:trHeight w:val="1919"/>
        </w:trPr>
        <w:tc>
          <w:tcPr>
            <w:tcW w:w="1135" w:type="dxa"/>
            <w:shd w:val="clear" w:color="auto" w:fill="auto"/>
          </w:tcPr>
          <w:p w14:paraId="1BD78EE9" w14:textId="6911F5F5" w:rsidR="00412FCF" w:rsidRPr="007C37B5" w:rsidRDefault="00412FCF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19962027"/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shd w:val="clear" w:color="auto" w:fill="auto"/>
          </w:tcPr>
          <w:p w14:paraId="379238FE" w14:textId="6914DD40" w:rsidR="00412FCF" w:rsidRPr="00BE25F3" w:rsidRDefault="00412FCF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auto"/>
          </w:tcPr>
          <w:p w14:paraId="7FA13286" w14:textId="17D498FD" w:rsidR="00412FCF" w:rsidRPr="00BE25F3" w:rsidRDefault="00412FCF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661C3F1B" w14:textId="1393B5C2" w:rsidR="00412FCF" w:rsidRPr="00BE25F3" w:rsidRDefault="00412FCF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02DF1" w:rsidRPr="007C37B5" w14:paraId="6F4DEB39" w14:textId="77777777" w:rsidTr="00A60CB7">
        <w:trPr>
          <w:trHeight w:val="5025"/>
        </w:trPr>
        <w:tc>
          <w:tcPr>
            <w:tcW w:w="1135" w:type="dxa"/>
            <w:vMerge w:val="restart"/>
            <w:shd w:val="clear" w:color="auto" w:fill="auto"/>
          </w:tcPr>
          <w:p w14:paraId="7BE5C3BB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3892CA68" w14:textId="77777777" w:rsidR="00602DF1" w:rsidRPr="00BE25F3" w:rsidRDefault="00602DF1" w:rsidP="00A60CB7">
            <w:pPr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77" w:type="dxa"/>
            <w:shd w:val="clear" w:color="auto" w:fill="auto"/>
          </w:tcPr>
          <w:p w14:paraId="726BB9CA" w14:textId="77777777" w:rsidR="00602DF1" w:rsidRPr="00BE25F3" w:rsidRDefault="00602DF1" w:rsidP="00A60C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969" w:type="dxa"/>
            <w:shd w:val="clear" w:color="auto" w:fill="auto"/>
          </w:tcPr>
          <w:p w14:paraId="29C37B90" w14:textId="77777777" w:rsidR="00602DF1" w:rsidRPr="00BE25F3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теории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4B67FC7B" w14:textId="77777777" w:rsidR="00602DF1" w:rsidRPr="00BE25F3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</w:tr>
      <w:tr w:rsidR="00602DF1" w:rsidRPr="007C37B5" w14:paraId="58E1A4BF" w14:textId="77777777" w:rsidTr="00A60CB7">
        <w:trPr>
          <w:trHeight w:val="600"/>
        </w:trPr>
        <w:tc>
          <w:tcPr>
            <w:tcW w:w="1135" w:type="dxa"/>
            <w:vMerge/>
            <w:shd w:val="clear" w:color="auto" w:fill="auto"/>
          </w:tcPr>
          <w:p w14:paraId="1B45E32B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328AD07" w14:textId="77777777" w:rsidR="00602DF1" w:rsidRPr="00BE25F3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2A82DF87" w14:textId="77777777" w:rsidR="00602DF1" w:rsidRPr="00BE25F3" w:rsidRDefault="00602DF1" w:rsidP="00A60CB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969" w:type="dxa"/>
            <w:shd w:val="clear" w:color="auto" w:fill="FFFFFF" w:themeFill="background1"/>
          </w:tcPr>
          <w:p w14:paraId="79C60CCA" w14:textId="50D5D2B5" w:rsidR="00602DF1" w:rsidRPr="00BE25F3" w:rsidRDefault="00602DF1" w:rsidP="00A60CB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Знает: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современные концепции государственных и муниципальных финансов, теоретические и методологические основы государственных и муниципальных</w:t>
            </w:r>
            <w:r w:rsidRPr="00D9439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финансов; современный научный, в том числе, математический аппарат, необходимый для критического анализа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социально–экономических</w:t>
            </w:r>
            <w:r w:rsidR="00412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</w:p>
          <w:p w14:paraId="3DE59DEA" w14:textId="77777777" w:rsidR="00602DF1" w:rsidRPr="00BE25F3" w:rsidRDefault="00602DF1" w:rsidP="00A60CB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теоретические знания, </w:t>
            </w:r>
          </w:p>
          <w:p w14:paraId="2CE7EFA7" w14:textId="77777777" w:rsidR="00602DF1" w:rsidRPr="00BE25F3" w:rsidRDefault="00602DF1" w:rsidP="00A60CB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экономико</w:t>
            </w:r>
            <w:proofErr w:type="spellEnd"/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–математические методы для определения направлений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экономики и социальной сферы</w:t>
            </w:r>
          </w:p>
        </w:tc>
      </w:tr>
      <w:tr w:rsidR="00602DF1" w:rsidRPr="007C37B5" w14:paraId="5F495183" w14:textId="77777777" w:rsidTr="00A60CB7">
        <w:trPr>
          <w:trHeight w:val="2533"/>
        </w:trPr>
        <w:tc>
          <w:tcPr>
            <w:tcW w:w="1135" w:type="dxa"/>
            <w:vMerge/>
            <w:shd w:val="clear" w:color="auto" w:fill="auto"/>
          </w:tcPr>
          <w:p w14:paraId="637A0D60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C5FFB7B" w14:textId="77777777" w:rsidR="00602DF1" w:rsidRPr="00BE25F3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693F9531" w14:textId="77777777" w:rsidR="00602DF1" w:rsidRPr="00BE25F3" w:rsidRDefault="00602DF1" w:rsidP="00A60C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969" w:type="dxa"/>
            <w:shd w:val="clear" w:color="auto" w:fill="auto"/>
          </w:tcPr>
          <w:p w14:paraId="474B6E23" w14:textId="77777777" w:rsidR="00602DF1" w:rsidRPr="00D94394" w:rsidRDefault="00602DF1" w:rsidP="00A60CB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российские и зарубежные источники научной, правовой, </w:t>
            </w:r>
            <w:proofErr w:type="spellStart"/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–методической информации, необходимой для формирования и реализации основных направлений экономической (финансовой) политики государства</w:t>
            </w:r>
          </w:p>
          <w:p w14:paraId="33CD1FCA" w14:textId="68295FCC" w:rsidR="00602DF1" w:rsidRPr="00BE25F3" w:rsidRDefault="00602DF1" w:rsidP="00A60CB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современных информационных источников определять тенденции развития экономической политики государства, осуществлять </w:t>
            </w:r>
            <w:r w:rsidR="00412FCF"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реализации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основных направлений</w:t>
            </w:r>
          </w:p>
        </w:tc>
      </w:tr>
      <w:tr w:rsidR="00602DF1" w:rsidRPr="007C37B5" w14:paraId="56558D5E" w14:textId="77777777" w:rsidTr="00A60CB7">
        <w:trPr>
          <w:trHeight w:val="1026"/>
        </w:trPr>
        <w:tc>
          <w:tcPr>
            <w:tcW w:w="1135" w:type="dxa"/>
            <w:vMerge w:val="restart"/>
            <w:shd w:val="clear" w:color="auto" w:fill="auto"/>
          </w:tcPr>
          <w:p w14:paraId="1AC8F339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2A278303" w14:textId="09472B69" w:rsidR="00602DF1" w:rsidRPr="00BE25F3" w:rsidRDefault="00602DF1" w:rsidP="00A60CB7">
            <w:pPr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</w:t>
            </w:r>
            <w:r w:rsidR="00412FCF" w:rsidRPr="00BE25F3">
              <w:rPr>
                <w:rFonts w:ascii="Times New Roman" w:hAnsi="Times New Roman" w:cs="Times New Roman"/>
                <w:sz w:val="24"/>
                <w:szCs w:val="24"/>
              </w:rPr>
              <w:t>решения профессиональных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977" w:type="dxa"/>
            <w:shd w:val="clear" w:color="auto" w:fill="auto"/>
          </w:tcPr>
          <w:p w14:paraId="48D9D17F" w14:textId="77777777" w:rsidR="00602DF1" w:rsidRPr="00BE25F3" w:rsidRDefault="00602DF1" w:rsidP="00A60C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969" w:type="dxa"/>
            <w:shd w:val="clear" w:color="auto" w:fill="auto"/>
          </w:tcPr>
          <w:p w14:paraId="6746D2F2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профессиональные задачи деятельности финансовых органов в условиях цифровой экономики; методики оценки основных показателей деятельности органов государственной власти и органов местного самоуправления в части управления государственными и муниципальными финансами</w:t>
            </w:r>
          </w:p>
          <w:p w14:paraId="231777A4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применять положения нормативных правовых актов для принятия и реализации финансовых решений </w:t>
            </w:r>
          </w:p>
        </w:tc>
      </w:tr>
      <w:tr w:rsidR="00602DF1" w:rsidRPr="007C37B5" w14:paraId="3DDD1AD7" w14:textId="77777777" w:rsidTr="00A60CB7">
        <w:trPr>
          <w:trHeight w:val="415"/>
        </w:trPr>
        <w:tc>
          <w:tcPr>
            <w:tcW w:w="1135" w:type="dxa"/>
            <w:vMerge/>
            <w:shd w:val="clear" w:color="auto" w:fill="auto"/>
          </w:tcPr>
          <w:p w14:paraId="2B1D313B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9F6755C" w14:textId="77777777" w:rsidR="00602DF1" w:rsidRPr="00BE25F3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1F01047E" w14:textId="77777777" w:rsidR="00602DF1" w:rsidRPr="00BE25F3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  <w:shd w:val="clear" w:color="auto" w:fill="auto"/>
          </w:tcPr>
          <w:p w14:paraId="051626DA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варианты решения профессиональных задач в условиях неопределенности </w:t>
            </w: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предлагать решения по совершенствованию текущей деятельности финансовых органов; применять организационные и творческие способности в области своей профессиональной деятельности в меняющейся окружающей среде;</w:t>
            </w:r>
          </w:p>
        </w:tc>
      </w:tr>
      <w:tr w:rsidR="00602DF1" w:rsidRPr="007C37B5" w14:paraId="5744883E" w14:textId="77777777" w:rsidTr="00A60CB7">
        <w:trPr>
          <w:trHeight w:val="70"/>
        </w:trPr>
        <w:tc>
          <w:tcPr>
            <w:tcW w:w="1135" w:type="dxa"/>
            <w:vMerge w:val="restart"/>
            <w:shd w:val="clear" w:color="auto" w:fill="auto"/>
          </w:tcPr>
          <w:p w14:paraId="665B72EF" w14:textId="2E591135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/>
                <w:sz w:val="24"/>
                <w:szCs w:val="24"/>
              </w:rPr>
              <w:t>ПКП-</w:t>
            </w:r>
            <w:r w:rsidR="00D763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49C26C81" w14:textId="7359D663" w:rsidR="00602DF1" w:rsidRPr="00BE25F3" w:rsidRDefault="00D763AD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63AD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систему оплаты труда и социальных гарантий служащим Министерства обороны Российской Федерации; </w:t>
            </w:r>
            <w:r w:rsidRPr="00D763AD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начисление, выплату и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  <w:p w14:paraId="42C98048" w14:textId="77777777" w:rsidR="00602DF1" w:rsidRPr="00BE25F3" w:rsidRDefault="00602DF1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4B3348" w14:textId="77777777" w:rsidR="00602DF1" w:rsidRPr="00BE25F3" w:rsidRDefault="00602DF1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AFB24ED" w14:textId="77777777" w:rsidR="00602DF1" w:rsidRPr="00BE25F3" w:rsidRDefault="00602DF1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C474C8" w14:textId="77777777" w:rsidR="00602DF1" w:rsidRPr="00BE25F3" w:rsidRDefault="00602DF1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EC110F2" w14:textId="77777777" w:rsidR="00602DF1" w:rsidRPr="00BE25F3" w:rsidRDefault="00602DF1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FB3EA28" w14:textId="77777777" w:rsidR="00602DF1" w:rsidRPr="00BE25F3" w:rsidRDefault="00602DF1" w:rsidP="00A60CB7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42ADCFD" w14:textId="52AB5ABB" w:rsidR="00602DF1" w:rsidRPr="00BE25F3" w:rsidRDefault="00602DF1" w:rsidP="00A60CB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 </w:t>
            </w:r>
            <w:r w:rsidR="00D763AD" w:rsidRPr="00D763AD">
              <w:rPr>
                <w:rFonts w:ascii="Times New Roman" w:hAnsi="Times New Roman"/>
                <w:color w:val="000000"/>
                <w:sz w:val="24"/>
                <w:szCs w:val="24"/>
              </w:rPr>
              <w:t>Применяет нормативные правовые акты и методические документы, регулирующие оплату труда и социальные гарантии военнослужащим и гражданскому персоналу Вооруженных Сил Российской Федерации.</w:t>
            </w:r>
          </w:p>
          <w:p w14:paraId="2B6CDBA9" w14:textId="77777777" w:rsidR="00602DF1" w:rsidRPr="00BE25F3" w:rsidRDefault="00602DF1" w:rsidP="00A60CB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</w:p>
        </w:tc>
        <w:tc>
          <w:tcPr>
            <w:tcW w:w="3969" w:type="dxa"/>
            <w:shd w:val="clear" w:color="auto" w:fill="auto"/>
          </w:tcPr>
          <w:p w14:paraId="0A339EB7" w14:textId="29141DE3" w:rsidR="00602DF1" w:rsidRPr="00BE25F3" w:rsidRDefault="00602DF1" w:rsidP="00A60C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основы анализа научных исследований состояния </w:t>
            </w:r>
            <w:r w:rsidR="00412FCF"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экономики публично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-правового </w:t>
            </w:r>
            <w:r w:rsidR="00412FCF"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образования, оценки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исполнения бюджетов бюджетной системы;</w:t>
            </w:r>
          </w:p>
          <w:p w14:paraId="795C8E6C" w14:textId="77777777" w:rsidR="00602DF1" w:rsidRPr="00BE25F3" w:rsidRDefault="00602DF1" w:rsidP="00A60C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формирования и реализации направлений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</w:t>
            </w:r>
          </w:p>
          <w:p w14:paraId="6ED0AB0F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информацию, характеризующую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параметры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социально-экономического развития публично-правового образования, исполнения бюджетов бюджетной системы;</w:t>
            </w:r>
          </w:p>
          <w:p w14:paraId="563F58F5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выводы об итогах реализации ключевых направлений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</w:t>
            </w:r>
          </w:p>
        </w:tc>
      </w:tr>
      <w:tr w:rsidR="00602DF1" w:rsidRPr="007C37B5" w14:paraId="4392344E" w14:textId="77777777" w:rsidTr="00A60CB7">
        <w:trPr>
          <w:trHeight w:val="4995"/>
        </w:trPr>
        <w:tc>
          <w:tcPr>
            <w:tcW w:w="1135" w:type="dxa"/>
            <w:vMerge/>
            <w:shd w:val="clear" w:color="auto" w:fill="auto"/>
          </w:tcPr>
          <w:p w14:paraId="7B2B992C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2A02757" w14:textId="77777777" w:rsidR="00602DF1" w:rsidRPr="00BE25F3" w:rsidRDefault="00602DF1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191DF78" w14:textId="77777777" w:rsidR="00602DF1" w:rsidRDefault="00602DF1" w:rsidP="00A60C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D763AD" w:rsidRPr="00D76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и использует систему оплаты труда и социальных гарантий военнослужащим и гражданскому персоналу Вооруженных Сил Российской Федерации.</w:t>
            </w:r>
          </w:p>
          <w:p w14:paraId="7AE63B0F" w14:textId="77777777" w:rsidR="00D763AD" w:rsidRDefault="00D763AD" w:rsidP="00A60C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5122645" w14:textId="71BD3A06" w:rsidR="00D763AD" w:rsidRPr="00BE25F3" w:rsidRDefault="00D763AD" w:rsidP="00A60C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D763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Осуществляет расчет выплату и контроль при назначении и выплате денежного довольствия, заработной платы гражданскому персоналу, социальных выплат личному составу и членам их семей.</w:t>
            </w:r>
            <w:r w:rsidR="00A60CB7"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shd w:val="clear" w:color="auto" w:fill="FFFFFF" w:themeFill="background1"/>
          </w:tcPr>
          <w:p w14:paraId="045313F7" w14:textId="77777777" w:rsidR="00602DF1" w:rsidRPr="00BE25F3" w:rsidRDefault="00602DF1" w:rsidP="00A60C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23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>Знает:</w:t>
            </w:r>
            <w:r w:rsidRPr="00C423E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общие правила разработки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командной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стратегии</w:t>
            </w:r>
          </w:p>
          <w:p w14:paraId="0231979E" w14:textId="77777777" w:rsidR="00602DF1" w:rsidRPr="00BE25F3" w:rsidRDefault="00602DF1" w:rsidP="00A60C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четко ставить задачу в профессиональной сфере, распределять обязанности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участниками рабочей группы</w:t>
            </w:r>
          </w:p>
        </w:tc>
      </w:tr>
      <w:tr w:rsidR="00602DF1" w:rsidRPr="007C37B5" w14:paraId="40EF8257" w14:textId="77777777" w:rsidTr="00A60CB7">
        <w:trPr>
          <w:trHeight w:val="4255"/>
        </w:trPr>
        <w:tc>
          <w:tcPr>
            <w:tcW w:w="1135" w:type="dxa"/>
            <w:vMerge w:val="restart"/>
            <w:shd w:val="clear" w:color="auto" w:fill="auto"/>
          </w:tcPr>
          <w:p w14:paraId="5AED7F1C" w14:textId="5D7E840D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/>
                <w:sz w:val="24"/>
                <w:szCs w:val="24"/>
              </w:rPr>
              <w:t>ПКП-</w:t>
            </w:r>
            <w:r w:rsidR="00D763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4323FCB" w14:textId="49C0C42F" w:rsidR="00602DF1" w:rsidRPr="00BE25F3" w:rsidRDefault="00D763AD" w:rsidP="00A60CB7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  <w:r w:rsidRPr="00D763AD">
              <w:rPr>
                <w:rFonts w:ascii="Times New Roman" w:hAnsi="Times New Roman"/>
                <w:sz w:val="24"/>
                <w:szCs w:val="24"/>
              </w:rPr>
              <w:t>Способность вести бухгалтерский учет, формировать и анализировать бухгалтерскую отчетность в государственных органах управления и организациях Вооруженных Сил Российской Федерации</w:t>
            </w:r>
          </w:p>
        </w:tc>
        <w:tc>
          <w:tcPr>
            <w:tcW w:w="2977" w:type="dxa"/>
            <w:shd w:val="clear" w:color="auto" w:fill="auto"/>
          </w:tcPr>
          <w:p w14:paraId="76C63ACA" w14:textId="5270D363" w:rsidR="00602DF1" w:rsidRPr="00BE25F3" w:rsidRDefault="00602DF1" w:rsidP="00A60CB7">
            <w:pPr>
              <w:rPr>
                <w:rStyle w:val="FontStyle12"/>
                <w:rFonts w:eastAsia="Calibri"/>
              </w:rPr>
            </w:pPr>
            <w:r w:rsidRPr="00BE25F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763AD" w:rsidRPr="00D763AD">
              <w:rPr>
                <w:rFonts w:ascii="Times New Roman" w:hAnsi="Times New Roman"/>
                <w:sz w:val="24"/>
                <w:szCs w:val="24"/>
              </w:rPr>
              <w:t>Применяет нормативные правовые акты, регулирующие правила ведения бухгалтерского учета, составления и представления бухгалтерской отчетности государственными органами управления и организациями Вооруженных Сил Российской Федерации.</w:t>
            </w:r>
          </w:p>
        </w:tc>
        <w:tc>
          <w:tcPr>
            <w:tcW w:w="3969" w:type="dxa"/>
            <w:shd w:val="clear" w:color="auto" w:fill="FFFFFF" w:themeFill="background1"/>
          </w:tcPr>
          <w:p w14:paraId="2DCA54BD" w14:textId="77777777" w:rsidR="00602DF1" w:rsidRPr="00BE25F3" w:rsidRDefault="00602DF1" w:rsidP="00A60CB7">
            <w:pPr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применяемые методики расчета показателей формирования и исполнения бюджетов бюджетной системы;</w:t>
            </w:r>
          </w:p>
          <w:p w14:paraId="4621AC27" w14:textId="16D57D99" w:rsidR="00602DF1" w:rsidRDefault="00602DF1" w:rsidP="00A60CB7">
            <w:pPr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 составления проектов бюджетов бюджетной системы </w:t>
            </w:r>
          </w:p>
          <w:p w14:paraId="0BF736D3" w14:textId="77777777" w:rsidR="00A60CB7" w:rsidRDefault="00A60CB7" w:rsidP="00A60CB7">
            <w:pPr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7922A3B6" w14:textId="74D78ADD" w:rsidR="00602DF1" w:rsidRPr="00BE25F3" w:rsidRDefault="00A60CB7" w:rsidP="00A60CB7">
            <w:pPr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систематизировать и анализировать данные бухгалтерского, финансового учета и отчетности, формулировать выводы и предложения по совершенствованию механизма управления государственными и муниципальными финансами</w:t>
            </w:r>
          </w:p>
        </w:tc>
      </w:tr>
      <w:tr w:rsidR="00602DF1" w:rsidRPr="007C37B5" w14:paraId="53DDB56A" w14:textId="77777777" w:rsidTr="00A60CB7">
        <w:trPr>
          <w:trHeight w:val="1407"/>
        </w:trPr>
        <w:tc>
          <w:tcPr>
            <w:tcW w:w="1135" w:type="dxa"/>
            <w:vMerge/>
            <w:shd w:val="clear" w:color="auto" w:fill="auto"/>
          </w:tcPr>
          <w:p w14:paraId="3F681BF2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804F2AD" w14:textId="77777777" w:rsidR="00602DF1" w:rsidRPr="00BE25F3" w:rsidRDefault="00602DF1" w:rsidP="00A60CB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0DE8F92" w14:textId="45205E8A" w:rsidR="00D763AD" w:rsidRDefault="00602DF1" w:rsidP="00A60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3AD" w:rsidRPr="00D763AD">
              <w:rPr>
                <w:rFonts w:ascii="Times New Roman" w:hAnsi="Times New Roman" w:cs="Times New Roman"/>
                <w:sz w:val="24"/>
                <w:szCs w:val="24"/>
              </w:rPr>
              <w:t>Составляет и анализирует бухгалтерскую отчетность государственных органов управления и организаций Вооруженных Сил Российской Федерации.</w:t>
            </w:r>
          </w:p>
          <w:p w14:paraId="05D7A7FB" w14:textId="51E162C6" w:rsidR="00D763AD" w:rsidRDefault="00D763AD" w:rsidP="00A60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769EF" w14:textId="65C26534" w:rsidR="00602DF1" w:rsidRPr="00D763AD" w:rsidRDefault="00D763AD" w:rsidP="00A60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3AD">
              <w:rPr>
                <w:rFonts w:ascii="Times New Roman" w:hAnsi="Times New Roman" w:cs="Times New Roman"/>
                <w:sz w:val="24"/>
                <w:szCs w:val="24"/>
              </w:rPr>
              <w:t xml:space="preserve">3. Осуществляет документационное </w:t>
            </w:r>
            <w:r w:rsidRPr="00D76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финансово-экономической деятельности в Вооруженных Сил Российской Федерации</w:t>
            </w:r>
          </w:p>
        </w:tc>
        <w:tc>
          <w:tcPr>
            <w:tcW w:w="3969" w:type="dxa"/>
            <w:shd w:val="clear" w:color="auto" w:fill="auto"/>
          </w:tcPr>
          <w:p w14:paraId="45369AC5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организационные правовые и методические основы формирования доходных и расходный статей бюджетов бюджетной системы, составления проектов государственных программ </w:t>
            </w:r>
          </w:p>
          <w:p w14:paraId="5ADC6363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организационные мероприятия по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составлению бюджетных проектировок</w:t>
            </w:r>
          </w:p>
        </w:tc>
      </w:tr>
      <w:tr w:rsidR="00602DF1" w:rsidRPr="007C37B5" w14:paraId="05D4107C" w14:textId="77777777" w:rsidTr="00A60CB7">
        <w:trPr>
          <w:trHeight w:val="2259"/>
        </w:trPr>
        <w:tc>
          <w:tcPr>
            <w:tcW w:w="1135" w:type="dxa"/>
            <w:vMerge w:val="restart"/>
            <w:shd w:val="clear" w:color="auto" w:fill="auto"/>
          </w:tcPr>
          <w:p w14:paraId="7B858549" w14:textId="244374EC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ПКП-</w:t>
            </w:r>
            <w:r w:rsidR="00D763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4C57434B" w14:textId="1FEF0318" w:rsidR="00602DF1" w:rsidRPr="00BE25F3" w:rsidRDefault="00D763AD" w:rsidP="00A60CB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D763AD">
              <w:rPr>
                <w:rFonts w:eastAsia="Calibri"/>
              </w:rPr>
              <w:t>Способность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2977" w:type="dxa"/>
            <w:shd w:val="clear" w:color="auto" w:fill="auto"/>
          </w:tcPr>
          <w:p w14:paraId="4ABD852A" w14:textId="556B2BDB" w:rsidR="00D763AD" w:rsidRPr="00A60CB7" w:rsidRDefault="00602DF1" w:rsidP="00A60CB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A60CB7"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D763AD" w:rsidRPr="00A60CB7">
              <w:rPr>
                <w:rStyle w:val="FontStyle12"/>
                <w:rFonts w:eastAsia="Calibri"/>
                <w:sz w:val="24"/>
                <w:szCs w:val="24"/>
              </w:rPr>
              <w:t>Выполняет бюджетные процедуры на разных этапах бюджетного процесса, применяет казначейские технологии в ходе исполнения бюджета.</w:t>
            </w:r>
          </w:p>
          <w:p w14:paraId="3DE944AF" w14:textId="396A7512" w:rsidR="00D763AD" w:rsidRPr="00A60CB7" w:rsidRDefault="00D763AD" w:rsidP="00A60CB7">
            <w:pPr>
              <w:rPr>
                <w:sz w:val="24"/>
                <w:szCs w:val="24"/>
                <w:lang w:eastAsia="ru-RU"/>
              </w:rPr>
            </w:pPr>
          </w:p>
          <w:p w14:paraId="441A080F" w14:textId="7D5DB0E6" w:rsidR="00602DF1" w:rsidRPr="00D763AD" w:rsidRDefault="00D763AD" w:rsidP="00A60CB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60C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Демонстрирует умение использовать информационные ресурсы и технологии при выполнении бюджетных процедур</w:t>
            </w:r>
            <w:r w:rsidRPr="00D763A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63AA6BD4" w14:textId="217DEBCA" w:rsidR="00602DF1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анализа бюджетной отчетности, алгоритм принятия оперативных управленческих решений, направленных на полноту формирования доходов бюджета, целесообразности и эффективности использования бюджетных средств</w:t>
            </w:r>
          </w:p>
          <w:p w14:paraId="276820C1" w14:textId="77777777" w:rsidR="001174E7" w:rsidRDefault="001174E7" w:rsidP="00A60CB7">
            <w:pPr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52787E42" w14:textId="5DE4A3AE" w:rsidR="00A60CB7" w:rsidRPr="00BE25F3" w:rsidRDefault="00A60CB7" w:rsidP="00A60CB7">
            <w:pPr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экспертизу проекта закона о бюджете соответствующего уровня; </w:t>
            </w:r>
          </w:p>
          <w:p w14:paraId="76CB66FE" w14:textId="73909C17" w:rsidR="00A60CB7" w:rsidRDefault="00A60CB7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анализ базовых бюджетных показателей</w:t>
            </w:r>
          </w:p>
          <w:p w14:paraId="1BF7A079" w14:textId="2EB5A4A9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602DF1" w:rsidRPr="007C37B5" w14:paraId="0F04D454" w14:textId="77777777" w:rsidTr="00A60CB7">
        <w:trPr>
          <w:trHeight w:val="3013"/>
        </w:trPr>
        <w:tc>
          <w:tcPr>
            <w:tcW w:w="1135" w:type="dxa"/>
            <w:vMerge/>
            <w:shd w:val="clear" w:color="auto" w:fill="auto"/>
          </w:tcPr>
          <w:p w14:paraId="3389264F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F8F868F" w14:textId="77777777" w:rsidR="00602DF1" w:rsidRPr="00BE25F3" w:rsidRDefault="00602DF1" w:rsidP="00A60CB7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14:paraId="3029D7F8" w14:textId="1F300126" w:rsidR="00602DF1" w:rsidRPr="00BE25F3" w:rsidRDefault="00D763AD" w:rsidP="00A60CB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>
              <w:rPr>
                <w:color w:val="000000"/>
              </w:rPr>
              <w:t>3</w:t>
            </w:r>
            <w:r w:rsidR="00602DF1" w:rsidRPr="00BE25F3">
              <w:rPr>
                <w:color w:val="000000"/>
              </w:rPr>
              <w:t>.</w:t>
            </w:r>
            <w:r>
              <w:t xml:space="preserve"> </w:t>
            </w:r>
            <w:r w:rsidRPr="00D763AD">
              <w:rPr>
                <w:rFonts w:eastAsia="Calibri"/>
                <w:lang w:eastAsia="en-US"/>
              </w:rPr>
              <w:t>Осуществляет внешний и внутренний финансовый контроль, оценивает эффективность использования бюджетных средств на обеспечение Вооруженных Сил Российской Федерации.</w:t>
            </w:r>
            <w:r w:rsidR="00602DF1" w:rsidRPr="00BE25F3">
              <w:t>.</w:t>
            </w:r>
          </w:p>
        </w:tc>
        <w:tc>
          <w:tcPr>
            <w:tcW w:w="3969" w:type="dxa"/>
            <w:shd w:val="clear" w:color="auto" w:fill="auto"/>
          </w:tcPr>
          <w:p w14:paraId="504F0B87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проведения экспертно–аналитических мероприятий, осуществляемых в ходе бюджетного процесса, основные подходы к анализу бюджетной отчетности</w:t>
            </w:r>
          </w:p>
          <w:p w14:paraId="037A09FF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14:paraId="7BDE27D7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экспер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тно–аналитические мероприятия,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необходимые для осуществления бюджетного процесса;</w:t>
            </w:r>
          </w:p>
          <w:p w14:paraId="14AB69C1" w14:textId="77777777" w:rsidR="00602DF1" w:rsidRPr="00BE25F3" w:rsidRDefault="00602DF1" w:rsidP="00A60C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полученную по результатам проведенных экспертно–аналитических мероприятий информацию, составлять итоговые документы</w:t>
            </w:r>
          </w:p>
        </w:tc>
      </w:tr>
      <w:tr w:rsidR="00602DF1" w:rsidRPr="007C37B5" w14:paraId="1B5AC0A6" w14:textId="77777777" w:rsidTr="00A60CB7">
        <w:trPr>
          <w:trHeight w:val="3534"/>
        </w:trPr>
        <w:tc>
          <w:tcPr>
            <w:tcW w:w="1135" w:type="dxa"/>
            <w:vMerge w:val="restart"/>
            <w:shd w:val="clear" w:color="auto" w:fill="auto"/>
          </w:tcPr>
          <w:p w14:paraId="47524B5E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3B223F79" w14:textId="77777777" w:rsidR="00602DF1" w:rsidRPr="00BE25F3" w:rsidRDefault="00602DF1" w:rsidP="00A60CB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2977" w:type="dxa"/>
            <w:shd w:val="clear" w:color="auto" w:fill="auto"/>
          </w:tcPr>
          <w:p w14:paraId="44A23A77" w14:textId="7CEC1C0A" w:rsidR="00602DF1" w:rsidRPr="00BE25F3" w:rsidRDefault="00602DF1" w:rsidP="00A60CB7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969" w:type="dxa"/>
            <w:shd w:val="clear" w:color="auto" w:fill="auto"/>
          </w:tcPr>
          <w:p w14:paraId="1EA9BB27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делового общения и организации групповой работы при решении 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профессиональных задач </w:t>
            </w:r>
          </w:p>
          <w:p w14:paraId="707D8B6D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навыки делового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 и командной работы при р решении профессиональных задач</w:t>
            </w:r>
          </w:p>
        </w:tc>
      </w:tr>
      <w:tr w:rsidR="00602DF1" w:rsidRPr="007C37B5" w14:paraId="723FB137" w14:textId="77777777" w:rsidTr="00A60CB7">
        <w:trPr>
          <w:trHeight w:val="459"/>
        </w:trPr>
        <w:tc>
          <w:tcPr>
            <w:tcW w:w="1135" w:type="dxa"/>
            <w:vMerge/>
            <w:shd w:val="clear" w:color="auto" w:fill="auto"/>
          </w:tcPr>
          <w:p w14:paraId="039D5116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53C75FC" w14:textId="77777777" w:rsidR="00602DF1" w:rsidRPr="00BE25F3" w:rsidRDefault="00602DF1" w:rsidP="00A60CB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3B8718D8" w14:textId="77777777" w:rsidR="00602DF1" w:rsidRPr="00BE25F3" w:rsidRDefault="00602DF1" w:rsidP="00A60CB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</w:t>
            </w: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профессиональном общении. </w:t>
            </w:r>
          </w:p>
          <w:p w14:paraId="48D0D735" w14:textId="77777777" w:rsidR="00602DF1" w:rsidRPr="00BE25F3" w:rsidRDefault="00602DF1" w:rsidP="00A60C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EDCE3B3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правила разработки командной стратегии</w:t>
            </w:r>
          </w:p>
          <w:p w14:paraId="4B17FC87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четко ставить задачу в профессиональной сфере, распределять обязанности между участниками рабочей группы </w:t>
            </w:r>
          </w:p>
        </w:tc>
      </w:tr>
      <w:tr w:rsidR="00602DF1" w:rsidRPr="00095D5F" w14:paraId="03D6FFFE" w14:textId="77777777" w:rsidTr="00A60CB7">
        <w:trPr>
          <w:trHeight w:val="175"/>
        </w:trPr>
        <w:tc>
          <w:tcPr>
            <w:tcW w:w="1135" w:type="dxa"/>
            <w:vMerge/>
            <w:shd w:val="clear" w:color="auto" w:fill="auto"/>
          </w:tcPr>
          <w:p w14:paraId="107E7395" w14:textId="77777777" w:rsidR="00602DF1" w:rsidRPr="007C37B5" w:rsidRDefault="00602DF1" w:rsidP="00A60CB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E24E47B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85E3C38" w14:textId="77777777" w:rsidR="00602DF1" w:rsidRPr="00BE25F3" w:rsidRDefault="00602DF1" w:rsidP="00A60C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69" w:type="dxa"/>
            <w:shd w:val="clear" w:color="auto" w:fill="auto"/>
          </w:tcPr>
          <w:p w14:paraId="6238FBA5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ответственности за нарушение этики служебного поведения и конфликт интересов </w:t>
            </w:r>
          </w:p>
          <w:p w14:paraId="3F1AD7D6" w14:textId="77777777" w:rsidR="00602DF1" w:rsidRPr="00BE25F3" w:rsidRDefault="00602DF1" w:rsidP="00A60C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выбор мер ответственности в процессе реализации управленческих решений в рамках бюджетного процесса</w:t>
            </w:r>
          </w:p>
        </w:tc>
      </w:tr>
      <w:bookmarkEnd w:id="7"/>
    </w:tbl>
    <w:p w14:paraId="4FBC3EF0" w14:textId="77777777" w:rsidR="00B87B67" w:rsidRDefault="00B87B67" w:rsidP="000E54C9"/>
    <w:p w14:paraId="3E7EFF26" w14:textId="77777777" w:rsidR="00B87B67" w:rsidRDefault="0017311B" w:rsidP="000E54C9">
      <w:r>
        <w:t xml:space="preserve"> </w:t>
      </w:r>
    </w:p>
    <w:p w14:paraId="47C21300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Toc269251"/>
      <w:r w:rsidRPr="00095D5F">
        <w:rPr>
          <w:rFonts w:ascii="Times New Roman" w:eastAsia="Calibri" w:hAnsi="Times New Roman" w:cs="Times New Roman"/>
          <w:b/>
          <w:sz w:val="28"/>
          <w:szCs w:val="28"/>
        </w:rPr>
        <w:t>4. Место практики в структуре образовательной программы</w:t>
      </w:r>
      <w:bookmarkEnd w:id="8"/>
    </w:p>
    <w:p w14:paraId="7381AD26" w14:textId="45B27726" w:rsidR="00412FCF" w:rsidRDefault="00412FCF" w:rsidP="00412FC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Toc269252"/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7F796C">
        <w:rPr>
          <w:rFonts w:ascii="Times New Roman" w:hAnsi="Times New Roman" w:cs="Times New Roman"/>
          <w:sz w:val="28"/>
          <w:szCs w:val="28"/>
        </w:rPr>
        <w:t xml:space="preserve"> практика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относится к </w:t>
      </w:r>
      <w:r w:rsidRPr="007F796C">
        <w:rPr>
          <w:rFonts w:ascii="Times New Roman" w:eastAsia="Calibri" w:hAnsi="Times New Roman" w:cs="Times New Roman"/>
          <w:sz w:val="28"/>
          <w:szCs w:val="28"/>
        </w:rPr>
        <w:t xml:space="preserve">относится к Блоку 2. </w:t>
      </w:r>
      <w:bookmarkStart w:id="10" w:name="_Hlk131432090"/>
      <w:r w:rsidRPr="007F796C">
        <w:rPr>
          <w:rFonts w:ascii="Times New Roman" w:eastAsia="Calibri" w:hAnsi="Times New Roman" w:cs="Times New Roman"/>
          <w:sz w:val="28"/>
          <w:szCs w:val="28"/>
        </w:rPr>
        <w:t>Практика, в том числе научно-исследовательская работа (НИР) и является обязательным разделом образовательной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бакалавриата.</w:t>
      </w:r>
    </w:p>
    <w:bookmarkEnd w:id="10"/>
    <w:p w14:paraId="4D9CD72D" w14:textId="77777777" w:rsidR="00AE28B6" w:rsidRPr="00095D5F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F7B80F" w14:textId="08A8EE71" w:rsidR="00AE28B6" w:rsidRPr="00095D5F" w:rsidRDefault="00AE28B6" w:rsidP="00AE28B6">
      <w:pPr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Объем практики в зачетных единицах и ее продолжительность в неделях </w:t>
      </w:r>
      <w:r w:rsidR="0066504F">
        <w:rPr>
          <w:rFonts w:ascii="Times New Roman" w:eastAsia="Calibri" w:hAnsi="Times New Roman" w:cs="Times New Roman"/>
          <w:b/>
          <w:sz w:val="28"/>
          <w:szCs w:val="28"/>
        </w:rPr>
        <w:t>либо в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 академических часах</w:t>
      </w:r>
      <w:bookmarkEnd w:id="9"/>
    </w:p>
    <w:p w14:paraId="7E5CE1B3" w14:textId="4F120C75" w:rsidR="00AE28B6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74D49A" w14:textId="6DA19528" w:rsidR="00F64095" w:rsidRPr="00095D5F" w:rsidRDefault="00F64095" w:rsidP="00FE6ACA">
      <w:pPr>
        <w:tabs>
          <w:tab w:val="left" w:pos="645"/>
        </w:tabs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25FA9"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</w:t>
      </w:r>
      <w:r w:rsidRPr="00F25FA9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 w:rsidRPr="00F25FA9">
        <w:rPr>
          <w:rFonts w:ascii="Times New Roman" w:hAnsi="Times New Roman" w:cs="Times New Roman"/>
          <w:sz w:val="28"/>
          <w:szCs w:val="28"/>
        </w:rPr>
        <w:t xml:space="preserve">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128466398"/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</w:t>
      </w:r>
      <w:r w:rsidR="001174E7" w:rsidRPr="001174E7">
        <w:t xml:space="preserve"> </w:t>
      </w:r>
      <w:r w:rsidR="001174E7" w:rsidRPr="001174E7">
        <w:rPr>
          <w:rFonts w:ascii="Times New Roman" w:eastAsia="Calibri" w:hAnsi="Times New Roman" w:cs="Times New Roman"/>
          <w:sz w:val="28"/>
          <w:szCs w:val="28"/>
        </w:rPr>
        <w:t xml:space="preserve">Вооруженных Сил Российской Федерации", </w:t>
      </w:r>
      <w:r w:rsidR="001174E7">
        <w:rPr>
          <w:rFonts w:ascii="Times New Roman" w:eastAsia="Calibri" w:hAnsi="Times New Roman" w:cs="Times New Roman"/>
          <w:sz w:val="28"/>
          <w:szCs w:val="28"/>
        </w:rPr>
        <w:t>п</w:t>
      </w:r>
      <w:r w:rsidR="001174E7" w:rsidRPr="001174E7">
        <w:rPr>
          <w:rFonts w:ascii="Times New Roman" w:eastAsia="Calibri" w:hAnsi="Times New Roman" w:cs="Times New Roman"/>
          <w:sz w:val="28"/>
          <w:szCs w:val="28"/>
        </w:rPr>
        <w:t>рофиль: "Экономика и финансы Вооруженных Сил Российской Федерации"</w:t>
      </w:r>
      <w:r w:rsidR="001174E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F526AA" w14:textId="77777777" w:rsidR="007A5723" w:rsidRDefault="00AE28B6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Hlk128583481"/>
      <w:bookmarkEnd w:id="11"/>
      <w:r w:rsidRPr="002604E1">
        <w:rPr>
          <w:rFonts w:ascii="Times New Roman" w:eastAsia="Calibri" w:hAnsi="Times New Roman" w:cs="Times New Roman"/>
          <w:sz w:val="28"/>
          <w:szCs w:val="28"/>
        </w:rPr>
        <w:t xml:space="preserve">Общая трудоёмкость </w:t>
      </w:r>
      <w:r w:rsidR="00EF1EAF" w:rsidRPr="00162045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="00565B81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практики составляет </w:t>
      </w:r>
      <w:r w:rsidR="00EF1EAF" w:rsidRPr="00162045">
        <w:rPr>
          <w:rFonts w:ascii="Times New Roman" w:eastAsia="Calibri" w:hAnsi="Times New Roman" w:cs="Times New Roman"/>
          <w:sz w:val="28"/>
          <w:szCs w:val="28"/>
        </w:rPr>
        <w:t>18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зачетны</w:t>
      </w:r>
      <w:r w:rsidR="00A91558">
        <w:rPr>
          <w:rFonts w:ascii="Times New Roman" w:eastAsia="Calibri" w:hAnsi="Times New Roman" w:cs="Times New Roman"/>
          <w:sz w:val="28"/>
          <w:szCs w:val="28"/>
        </w:rPr>
        <w:t>х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единиц (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648 </w:t>
      </w:r>
      <w:r w:rsidRPr="00162045">
        <w:rPr>
          <w:rFonts w:ascii="Times New Roman" w:eastAsia="Calibri" w:hAnsi="Times New Roman" w:cs="Times New Roman"/>
          <w:sz w:val="28"/>
          <w:szCs w:val="28"/>
        </w:rPr>
        <w:t>часов)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A91558">
        <w:rPr>
          <w:rFonts w:ascii="Times New Roman" w:eastAsia="Calibri" w:hAnsi="Times New Roman" w:cs="Times New Roman"/>
          <w:sz w:val="28"/>
          <w:szCs w:val="28"/>
        </w:rPr>
        <w:t xml:space="preserve">по типам: </w:t>
      </w:r>
      <w:r w:rsidR="00A91558" w:rsidRPr="00A91558">
        <w:rPr>
          <w:rFonts w:ascii="Times New Roman" w:eastAsia="Calibri" w:hAnsi="Times New Roman" w:cs="Times New Roman"/>
          <w:sz w:val="28"/>
          <w:szCs w:val="28"/>
        </w:rPr>
        <w:t>технологическая (проектно-технологическая) практика</w:t>
      </w:r>
      <w:r w:rsidR="00A91558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155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15 зачетных единиц (540 часов), </w:t>
      </w:r>
      <w:r w:rsidR="00A91558" w:rsidRPr="00A91558">
        <w:rPr>
          <w:rFonts w:ascii="Times New Roman" w:eastAsia="Calibri" w:hAnsi="Times New Roman" w:cs="Times New Roman"/>
          <w:sz w:val="28"/>
          <w:szCs w:val="28"/>
        </w:rPr>
        <w:t>преддипломная практика</w:t>
      </w:r>
      <w:r w:rsidR="00A91558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189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>3 зачетных единиц (108 часов)</w:t>
      </w:r>
      <w:r w:rsidR="00565B81" w:rsidRPr="0016204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bookmarkEnd w:id="12"/>
    <w:p w14:paraId="4C4B9074" w14:textId="2B21451E" w:rsidR="00AE28B6" w:rsidRPr="002604E1" w:rsidRDefault="00AE28B6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</w:t>
      </w:r>
      <w:bookmarkStart w:id="13" w:name="_Hlk131432681"/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прохождения практики составляет </w:t>
      </w:r>
      <w:bookmarkStart w:id="14" w:name="_Hlk128583499"/>
      <w:r w:rsidR="00201897">
        <w:rPr>
          <w:rFonts w:ascii="Times New Roman" w:eastAsia="Calibri" w:hAnsi="Times New Roman" w:cs="Times New Roman"/>
          <w:sz w:val="28"/>
          <w:szCs w:val="28"/>
        </w:rPr>
        <w:t>12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недел</w:t>
      </w:r>
      <w:r w:rsidR="00201897">
        <w:rPr>
          <w:rFonts w:ascii="Times New Roman" w:eastAsia="Calibri" w:hAnsi="Times New Roman" w:cs="Times New Roman"/>
          <w:sz w:val="28"/>
          <w:szCs w:val="28"/>
        </w:rPr>
        <w:t>ь</w:t>
      </w:r>
      <w:r w:rsidRPr="00162045">
        <w:rPr>
          <w:rFonts w:ascii="Times New Roman" w:eastAsia="Calibri" w:hAnsi="Times New Roman" w:cs="Times New Roman"/>
          <w:sz w:val="28"/>
          <w:szCs w:val="28"/>
        </w:rPr>
        <w:t>.</w:t>
      </w:r>
      <w:r w:rsidR="00A91558" w:rsidRPr="00A91558">
        <w:t xml:space="preserve"> </w:t>
      </w:r>
      <w:bookmarkEnd w:id="13"/>
      <w:bookmarkEnd w:id="14"/>
    </w:p>
    <w:p w14:paraId="09F198DF" w14:textId="6C7107F8" w:rsidR="00AE28B6" w:rsidRPr="00D46336" w:rsidRDefault="007A5723" w:rsidP="00D463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bookmarkStart w:id="15" w:name="_Hlk128338834"/>
      <w:r w:rsidRPr="007A5723">
        <w:rPr>
          <w:rFonts w:ascii="Times New Roman" w:eastAsia="Calibri" w:hAnsi="Times New Roman" w:cs="Times New Roman"/>
          <w:sz w:val="28"/>
          <w:szCs w:val="28"/>
        </w:rPr>
        <w:t xml:space="preserve">Вид промежуточной аттестации - </w:t>
      </w:r>
      <w:r w:rsidRPr="007A5723">
        <w:rPr>
          <w:rFonts w:ascii="Times New Roman" w:eastAsia="Calibri" w:hAnsi="Times New Roman" w:cs="Times New Roman"/>
          <w:sz w:val="28"/>
          <w:szCs w:val="28"/>
        </w:rPr>
        <w:tab/>
        <w:t>зачет с оценкой</w:t>
      </w:r>
      <w:r w:rsidR="00F64095">
        <w:rPr>
          <w:rFonts w:ascii="Times New Roman" w:eastAsia="Calibri" w:hAnsi="Times New Roman" w:cs="Times New Roman"/>
          <w:sz w:val="28"/>
          <w:szCs w:val="28"/>
        </w:rPr>
        <w:t xml:space="preserve"> в 8 семестре (</w:t>
      </w:r>
      <w:r w:rsidR="00143597">
        <w:rPr>
          <w:rFonts w:ascii="Times New Roman" w:eastAsia="Calibri" w:hAnsi="Times New Roman" w:cs="Times New Roman"/>
          <w:sz w:val="28"/>
          <w:szCs w:val="28"/>
        </w:rPr>
        <w:t>4</w:t>
      </w:r>
      <w:r w:rsidR="00F64095">
        <w:rPr>
          <w:rFonts w:ascii="Times New Roman" w:eastAsia="Calibri" w:hAnsi="Times New Roman" w:cs="Times New Roman"/>
          <w:sz w:val="28"/>
          <w:szCs w:val="28"/>
        </w:rPr>
        <w:t xml:space="preserve"> курс)</w:t>
      </w:r>
      <w:r w:rsidRPr="007A57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A5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7A5723">
        <w:rPr>
          <w:rFonts w:ascii="Times New Roman" w:eastAsia="Calibri" w:hAnsi="Times New Roman" w:cs="Times New Roman"/>
          <w:sz w:val="28"/>
          <w:szCs w:val="28"/>
        </w:rPr>
        <w:t>производственной практике</w:t>
      </w:r>
      <w:r w:rsidRPr="007A5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bookmarkEnd w:id="15"/>
    </w:p>
    <w:p w14:paraId="6767E924" w14:textId="67FF1E2A" w:rsidR="00166F20" w:rsidRPr="00D46336" w:rsidRDefault="00166F20" w:rsidP="00D463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Содержание практики</w:t>
      </w:r>
    </w:p>
    <w:p w14:paraId="0A24E0DD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в процессе практики выполняют следующие виды работ:</w:t>
      </w:r>
    </w:p>
    <w:tbl>
      <w:tblPr>
        <w:tblStyle w:val="2"/>
        <w:tblW w:w="4938" w:type="pct"/>
        <w:tblLook w:val="04A0" w:firstRow="1" w:lastRow="0" w:firstColumn="1" w:lastColumn="0" w:noHBand="0" w:noVBand="1"/>
      </w:tblPr>
      <w:tblGrid>
        <w:gridCol w:w="2172"/>
        <w:gridCol w:w="5217"/>
        <w:gridCol w:w="1700"/>
      </w:tblGrid>
      <w:tr w:rsidR="00166F20" w:rsidRPr="00166F20" w14:paraId="72C25628" w14:textId="77777777" w:rsidTr="00D65E26">
        <w:trPr>
          <w:trHeight w:val="495"/>
          <w:tblHeader/>
        </w:trPr>
        <w:tc>
          <w:tcPr>
            <w:tcW w:w="1177" w:type="pct"/>
          </w:tcPr>
          <w:p w14:paraId="43D33B47" w14:textId="4CFA94BB" w:rsidR="00166F20" w:rsidRPr="00F64095" w:rsidRDefault="002F0E1D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2879" w:type="pct"/>
          </w:tcPr>
          <w:p w14:paraId="1995E717" w14:textId="77777777" w:rsidR="00166F20" w:rsidRPr="00F64095" w:rsidRDefault="00166F20" w:rsidP="00166F20">
            <w:pPr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944" w:type="pct"/>
          </w:tcPr>
          <w:p w14:paraId="26CF1E18" w14:textId="31A176AD" w:rsidR="00166F20" w:rsidRPr="00F64095" w:rsidRDefault="00166F20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 xml:space="preserve">Количество часов </w:t>
            </w:r>
            <w:r w:rsidR="00F64095" w:rsidRPr="00F64095">
              <w:rPr>
                <w:rFonts w:ascii="Times New Roman" w:eastAsia="Calibri" w:hAnsi="Times New Roman"/>
                <w:b/>
              </w:rPr>
              <w:t>(недель)</w:t>
            </w:r>
          </w:p>
        </w:tc>
      </w:tr>
      <w:tr w:rsidR="00D65E26" w:rsidRPr="00166F20" w14:paraId="4C720C6B" w14:textId="77777777" w:rsidTr="00D65E26">
        <w:trPr>
          <w:trHeight w:val="825"/>
        </w:trPr>
        <w:tc>
          <w:tcPr>
            <w:tcW w:w="1177" w:type="pct"/>
            <w:vMerge w:val="restart"/>
          </w:tcPr>
          <w:p w14:paraId="24703BC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2879" w:type="pct"/>
          </w:tcPr>
          <w:p w14:paraId="00B16BCE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944" w:type="pct"/>
          </w:tcPr>
          <w:p w14:paraId="318167A6" w14:textId="34887A3E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1D5FC765" w14:textId="77777777" w:rsidTr="00D65E26">
        <w:trPr>
          <w:trHeight w:val="825"/>
        </w:trPr>
        <w:tc>
          <w:tcPr>
            <w:tcW w:w="1177" w:type="pct"/>
            <w:vMerge/>
          </w:tcPr>
          <w:p w14:paraId="4E53444B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6B6FC41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944" w:type="pct"/>
          </w:tcPr>
          <w:p w14:paraId="39C388B1" w14:textId="1EB388BD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5947A645" w14:textId="77777777" w:rsidTr="00D65E26">
        <w:trPr>
          <w:trHeight w:val="825"/>
        </w:trPr>
        <w:tc>
          <w:tcPr>
            <w:tcW w:w="1177" w:type="pct"/>
            <w:vMerge/>
          </w:tcPr>
          <w:p w14:paraId="7E71200A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4E7223B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документов для подготовки проектов и исполнения бюджетов публично-правовых образований, бюджетных смет, планов финансово-хозяйственной деятельности организаций </w:t>
            </w:r>
          </w:p>
        </w:tc>
        <w:tc>
          <w:tcPr>
            <w:tcW w:w="944" w:type="pct"/>
          </w:tcPr>
          <w:p w14:paraId="4219225A" w14:textId="1085D37C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 </w:t>
            </w:r>
          </w:p>
        </w:tc>
      </w:tr>
      <w:tr w:rsidR="00D65E26" w:rsidRPr="00166F20" w14:paraId="7D6F4BFD" w14:textId="77777777" w:rsidTr="00D65E26">
        <w:trPr>
          <w:trHeight w:val="825"/>
        </w:trPr>
        <w:tc>
          <w:tcPr>
            <w:tcW w:w="1177" w:type="pct"/>
            <w:vMerge/>
          </w:tcPr>
          <w:p w14:paraId="2CC27B29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3BFBA26C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944" w:type="pct"/>
          </w:tcPr>
          <w:p w14:paraId="3F92CA7F" w14:textId="6A2516A0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6C44D22C" w14:textId="77777777" w:rsidTr="00D65E26">
        <w:trPr>
          <w:trHeight w:val="270"/>
        </w:trPr>
        <w:tc>
          <w:tcPr>
            <w:tcW w:w="1177" w:type="pct"/>
            <w:vMerge w:val="restart"/>
          </w:tcPr>
          <w:p w14:paraId="31C331A8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2879" w:type="pct"/>
          </w:tcPr>
          <w:p w14:paraId="2854C08A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944" w:type="pct"/>
          </w:tcPr>
          <w:p w14:paraId="566B450C" w14:textId="31D1526B" w:rsidR="00D65E26" w:rsidRPr="00166F20" w:rsidRDefault="00110D0E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0BF14F5" w14:textId="77777777" w:rsidTr="00D65E26">
        <w:trPr>
          <w:trHeight w:val="270"/>
        </w:trPr>
        <w:tc>
          <w:tcPr>
            <w:tcW w:w="1177" w:type="pct"/>
            <w:vMerge/>
          </w:tcPr>
          <w:p w14:paraId="273FC2A5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41AF3B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944" w:type="pct"/>
          </w:tcPr>
          <w:p w14:paraId="29043056" w14:textId="00BCF32E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165CAB07" w14:textId="77777777" w:rsidTr="00D65E26">
        <w:trPr>
          <w:trHeight w:val="270"/>
        </w:trPr>
        <w:tc>
          <w:tcPr>
            <w:tcW w:w="1177" w:type="pct"/>
            <w:vMerge/>
          </w:tcPr>
          <w:p w14:paraId="5D93B9F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751429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944" w:type="pct"/>
          </w:tcPr>
          <w:p w14:paraId="5373A3B8" w14:textId="5CB73E39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66C6AB99" w14:textId="77777777" w:rsidTr="00D65E26">
        <w:trPr>
          <w:trHeight w:val="270"/>
        </w:trPr>
        <w:tc>
          <w:tcPr>
            <w:tcW w:w="1177" w:type="pct"/>
            <w:vMerge/>
          </w:tcPr>
          <w:p w14:paraId="7C19F592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AEECD9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944" w:type="pct"/>
          </w:tcPr>
          <w:p w14:paraId="0650D9F8" w14:textId="1AE2B183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5D369893" w14:textId="77777777" w:rsidTr="00D65E26">
        <w:trPr>
          <w:trHeight w:val="1492"/>
        </w:trPr>
        <w:tc>
          <w:tcPr>
            <w:tcW w:w="1177" w:type="pct"/>
            <w:vMerge w:val="restart"/>
          </w:tcPr>
          <w:p w14:paraId="6EB208BC" w14:textId="1963A160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Аналитическая</w:t>
            </w:r>
          </w:p>
        </w:tc>
        <w:tc>
          <w:tcPr>
            <w:tcW w:w="2879" w:type="pct"/>
          </w:tcPr>
          <w:p w14:paraId="3F0613A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944" w:type="pct"/>
          </w:tcPr>
          <w:p w14:paraId="672DA598" w14:textId="141CC3EA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0AEC70C" w14:textId="77777777" w:rsidTr="00D65E26">
        <w:trPr>
          <w:trHeight w:val="840"/>
        </w:trPr>
        <w:tc>
          <w:tcPr>
            <w:tcW w:w="1177" w:type="pct"/>
            <w:vMerge/>
          </w:tcPr>
          <w:p w14:paraId="12882FDF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DA14A2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944" w:type="pct"/>
          </w:tcPr>
          <w:p w14:paraId="7FA60F88" w14:textId="03E29607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110D0E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7F00C06A" w14:textId="77777777" w:rsidTr="00D65E26">
        <w:trPr>
          <w:trHeight w:val="1110"/>
        </w:trPr>
        <w:tc>
          <w:tcPr>
            <w:tcW w:w="1177" w:type="pct"/>
            <w:vMerge/>
          </w:tcPr>
          <w:p w14:paraId="6C16EDE6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46B188E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944" w:type="pct"/>
          </w:tcPr>
          <w:p w14:paraId="23DD61E1" w14:textId="296948B5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921EAAE" w14:textId="77777777" w:rsidTr="00D65E26">
        <w:trPr>
          <w:trHeight w:val="1110"/>
        </w:trPr>
        <w:tc>
          <w:tcPr>
            <w:tcW w:w="1177" w:type="pct"/>
            <w:vMerge/>
          </w:tcPr>
          <w:p w14:paraId="5AE28DE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4069D5D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аналитической записки о результативности и эффективности финансовой деятельности органа власти (муниципального органа), организации</w:t>
            </w:r>
          </w:p>
        </w:tc>
        <w:tc>
          <w:tcPr>
            <w:tcW w:w="944" w:type="pct"/>
          </w:tcPr>
          <w:p w14:paraId="373C8E0A" w14:textId="6F3908B4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37CCA7DE" w14:textId="77777777" w:rsidTr="00D65E26">
        <w:trPr>
          <w:trHeight w:val="825"/>
        </w:trPr>
        <w:tc>
          <w:tcPr>
            <w:tcW w:w="1177" w:type="pct"/>
            <w:vMerge w:val="restart"/>
          </w:tcPr>
          <w:p w14:paraId="1534CEE9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2879" w:type="pct"/>
          </w:tcPr>
          <w:p w14:paraId="25F26EE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944" w:type="pct"/>
          </w:tcPr>
          <w:p w14:paraId="609463FC" w14:textId="7C0E7E76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3F480476" w14:textId="77777777" w:rsidTr="00D65E26">
        <w:trPr>
          <w:trHeight w:val="562"/>
        </w:trPr>
        <w:tc>
          <w:tcPr>
            <w:tcW w:w="1177" w:type="pct"/>
            <w:vMerge/>
          </w:tcPr>
          <w:p w14:paraId="4150CA0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362B12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944" w:type="pct"/>
          </w:tcPr>
          <w:p w14:paraId="0C33EE42" w14:textId="15E7A347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F64095" w:rsidRPr="00166F20" w14:paraId="102DB805" w14:textId="77777777" w:rsidTr="00D65E26">
        <w:trPr>
          <w:trHeight w:val="562"/>
        </w:trPr>
        <w:tc>
          <w:tcPr>
            <w:tcW w:w="1177" w:type="pct"/>
          </w:tcPr>
          <w:p w14:paraId="46B409C0" w14:textId="4A9776C9" w:rsidR="00F64095" w:rsidRPr="00166F20" w:rsidRDefault="00F64095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879" w:type="pct"/>
          </w:tcPr>
          <w:p w14:paraId="03E6D30F" w14:textId="77777777" w:rsidR="00F64095" w:rsidRPr="00166F20" w:rsidRDefault="00F64095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14:paraId="493BA4CA" w14:textId="049F759A" w:rsidR="00F64095" w:rsidRDefault="00F64095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648 час.</w:t>
            </w:r>
          </w:p>
        </w:tc>
      </w:tr>
    </w:tbl>
    <w:p w14:paraId="48DFFC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80223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726D77" w14:textId="0F203373" w:rsidR="00F64095" w:rsidRDefault="00166F20" w:rsidP="00CD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</w:p>
    <w:p w14:paraId="61626D43" w14:textId="77777777" w:rsidR="00CD0C6E" w:rsidRPr="00CD0C6E" w:rsidRDefault="00CD0C6E" w:rsidP="00CD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868B97" w14:textId="199D5E28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Местом прохождения </w:t>
      </w:r>
      <w:r w:rsidRPr="000266AA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>практики являются финансовые, казначейские органы, финансовые подразделения иных органов власти, контрольно-счетные органы</w:t>
      </w:r>
      <w:proofErr w:type="gramStart"/>
      <w:r w:rsidRPr="00166F20">
        <w:rPr>
          <w:rFonts w:ascii="Times New Roman" w:eastAsia="Calibri" w:hAnsi="Times New Roman" w:cs="Times New Roman"/>
          <w:sz w:val="28"/>
          <w:szCs w:val="28"/>
        </w:rPr>
        <w:t>,</w:t>
      </w:r>
      <w:r w:rsidR="001174E7" w:rsidRPr="00166F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другие органы исполнительной власти, коммерческие и некоммерческие организации. </w:t>
      </w:r>
    </w:p>
    <w:p w14:paraId="03A60AC8" w14:textId="77777777" w:rsidR="00F64095" w:rsidRPr="00166F20" w:rsidRDefault="00F64095" w:rsidP="00F64095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обучающихся, проходящих </w:t>
      </w:r>
      <w:r w:rsidRPr="0059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 в исполнительных (исполнительно-распорядительных) органах власти, необходимо ознакомиться с бюджетными полномочиями данного органа, порядком его взаимодействия с другими участниками бюджетного процесса в процессе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и муниципальными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финансами, порядком формирования финансовых планов и финансовой отчетности, программного бюджета, особенностями организации мониторинга и контроля исполнения бюджетов публично-правовых образований, бюджетов государственных внебюджетных фондов, основами идентификации и управления бюджетными рисками, механизмами обеспечения открытости бюджетных данных, проанализировать оценку качества финансового менеджмента органа власти (местного самоуправления).</w:t>
      </w:r>
    </w:p>
    <w:p w14:paraId="13F855DA" w14:textId="7777777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В отчетах о практике должна приводиться информация, которая не противоречит требованиям о защите информации. </w:t>
      </w:r>
    </w:p>
    <w:p w14:paraId="390252B4" w14:textId="7777777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Конкретное содержание </w:t>
      </w:r>
      <w:r w:rsidRPr="00157A9D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>практики планируется преподавателем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научным руководителем обучающегося от Финансового университета, согласовывается с руководителем практики от организации, где проходит </w:t>
      </w:r>
      <w:r w:rsidRPr="008612C2">
        <w:rPr>
          <w:rFonts w:ascii="Times New Roman" w:eastAsia="Calibri" w:hAnsi="Times New Roman" w:cs="Times New Roman"/>
          <w:sz w:val="28"/>
          <w:szCs w:val="28"/>
        </w:rPr>
        <w:t>производственная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практика, и отражается в отчете обучающегося об итогах </w:t>
      </w:r>
      <w:r w:rsidRPr="00157A9D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практики и дневнике. </w:t>
      </w:r>
    </w:p>
    <w:p w14:paraId="5EED54BD" w14:textId="11DE2DD9" w:rsidR="00166F20" w:rsidRPr="00F64095" w:rsidRDefault="00F64095" w:rsidP="00F640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Pr="008612C2">
        <w:rPr>
          <w:rFonts w:ascii="Times New Roman" w:eastAsia="Calibri" w:hAnsi="Times New Roman" w:cs="Times New Roman"/>
          <w:sz w:val="28"/>
          <w:szCs w:val="28"/>
        </w:rPr>
        <w:t>роизводственная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на основе приказа Финансового университета. </w:t>
      </w:r>
    </w:p>
    <w:p w14:paraId="51D8C22E" w14:textId="487ADF35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157A9D" w:rsidRPr="00157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обучающийся составляет отчет о практике в соответствии с программой </w:t>
      </w:r>
      <w:r w:rsidR="00157A9D" w:rsidRPr="00157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56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039E51A8" w14:textId="6CF941DA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одобрения электронной версии отчета руководителем практики от Департамента обучающемуся необходимо распечатать его и подписать у руководителя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органа власти или организации, заверить печатью.</w:t>
      </w:r>
    </w:p>
    <w:p w14:paraId="6BAF3F91" w14:textId="62170B98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представить </w:t>
      </w:r>
      <w:r w:rsidR="001174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кафедру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сброшюрованный отчет и явиться на защиту отчета по </w:t>
      </w:r>
      <w:r w:rsidR="00157A9D" w:rsidRPr="00157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 в установленные </w:t>
      </w:r>
      <w:hyperlink r:id="rId7" w:history="1">
        <w:r w:rsidRPr="00166F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</w:p>
    <w:p w14:paraId="3D269DF4" w14:textId="5685A2D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отчета по 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практике:</w:t>
      </w:r>
    </w:p>
    <w:p w14:paraId="0D867249" w14:textId="63E32AE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 w:rsidR="0056575B" w:rsidRPr="0056575B">
        <w:t xml:space="preserve"> 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</w:t>
      </w:r>
      <w:r w:rsid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(</w:t>
      </w:r>
      <w:r w:rsid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технологическая </w:t>
      </w:r>
      <w:r w:rsidR="005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(проектно-технологическая)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5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преддипломная практика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места ее прохождения, Ф.И.О. и должности руководителей практики от </w:t>
      </w:r>
      <w:r w:rsidR="001174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базы практики, другими реквизитами 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 w:rsidRPr="00F259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55066F0F" w14:textId="69A1CE50" w:rsidR="00F2598D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график (план)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886A63" w:rsidRPr="00886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bookmarkStart w:id="16" w:name="_Hlk119873047"/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</w:t>
      </w:r>
      <w:r w:rsidR="001174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кафедры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 организации </w:t>
      </w:r>
      <w:bookmarkEnd w:id="16"/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DF695D" w14:textId="193824BA" w:rsidR="00F2598D" w:rsidRPr="00166F20" w:rsidRDefault="00F2598D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</w:t>
      </w:r>
      <w:r w:rsidR="00EA08E6" w:rsidRPr="00EA08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конкретное рабочее место, перечень планируемых видов работ, сроки их выполнения.</w:t>
      </w:r>
    </w:p>
    <w:p w14:paraId="10AF8CFE" w14:textId="4FF49AB1" w:rsidR="00166F20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 w:rsidR="00EA08E6" w:rsidRPr="00E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подписями от Департамента, от организации</w:t>
      </w:r>
      <w:r w:rsidR="003B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обучающегося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E6412EC" w14:textId="4D7189C3" w:rsidR="00166F20" w:rsidRPr="00166F20" w:rsidRDefault="00166F20" w:rsidP="003B271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r w:rsidR="00976864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Дневник </w:t>
      </w:r>
      <w:r w:rsidR="00EA08E6" w:rsidRPr="00E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7" w:name="_Hlk119873541"/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 w:rsidR="00976864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17"/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864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04BBECAA" w14:textId="14B2317E" w:rsidR="00F30718" w:rsidRPr="00166F20" w:rsidRDefault="00166F20" w:rsidP="00F307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5) </w:t>
      </w:r>
      <w:r w:rsidR="00F30718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 руководителя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организации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 w:rsidR="009C03A6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9C03A6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E48861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4DC5DA" w14:textId="0A84163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видам выполняемых работ в соответствии с </w:t>
      </w:r>
      <w:r w:rsidR="007A0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заданием 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графиком (планом). Объем текстовой части отчета (без приложений) должен быть не менее 5 стр. </w:t>
      </w:r>
    </w:p>
    <w:p w14:paraId="05AC02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32E22AF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96B5B3" w14:textId="0059878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изложенными в индивидуальном задании и рабочем графике (программе) прохождения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C54C74" w14:textId="2616DFC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обучающимся в процессе прохождения </w:t>
      </w:r>
      <w:r w:rsidR="00886A63" w:rsidRPr="00886A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4D12A90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 w:rsidRPr="00166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5FEA3AF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предложений.</w:t>
      </w:r>
    </w:p>
    <w:p w14:paraId="37E41681" w14:textId="26272DAF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прохождения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оцениваются посредством проведения промежуточной аттестации.</w:t>
      </w:r>
    </w:p>
    <w:p w14:paraId="44401C5E" w14:textId="6516B586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 проводится по форме, установленной департаментом в соответствии с программой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6A8D234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438E5E0A" w14:textId="1DE348B6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выставляется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Неудовлетворительные результаты промежуточной аттестации по практике или непрохождение промежуточной аттестации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при отсутствии уважительных причин признаются академической задолженностью.</w:t>
      </w:r>
    </w:p>
    <w:p w14:paraId="1CDC8E0B" w14:textId="77777777" w:rsidR="00AF1A47" w:rsidRDefault="00AF1A47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A622F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</w:p>
    <w:p w14:paraId="179711B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8AB154" w14:textId="7B484758" w:rsidR="00166F20" w:rsidRPr="00166F20" w:rsidRDefault="002506A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</w:t>
      </w:r>
      <w:r w:rsidR="00847DFD" w:rsidRPr="00847D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содержится в разделе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F0E1D" w:rsidRPr="002F0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1915"/>
        <w:gridCol w:w="2651"/>
        <w:gridCol w:w="4531"/>
      </w:tblGrid>
      <w:tr w:rsidR="00B611DE" w:rsidRPr="00095D5F" w14:paraId="5936AAD6" w14:textId="77777777" w:rsidTr="00B611DE">
        <w:trPr>
          <w:trHeight w:val="1067"/>
          <w:tblHeader/>
        </w:trPr>
        <w:tc>
          <w:tcPr>
            <w:tcW w:w="1915" w:type="dxa"/>
          </w:tcPr>
          <w:p w14:paraId="70F3B171" w14:textId="77777777" w:rsidR="00B611DE" w:rsidRPr="00CA25CC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компетенции</w:t>
            </w:r>
          </w:p>
        </w:tc>
        <w:tc>
          <w:tcPr>
            <w:tcW w:w="2651" w:type="dxa"/>
          </w:tcPr>
          <w:p w14:paraId="4FEB355C" w14:textId="4EE6B731" w:rsidR="00B611DE" w:rsidRPr="00CA25CC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531" w:type="dxa"/>
          </w:tcPr>
          <w:p w14:paraId="0D6AE743" w14:textId="53747CB3" w:rsidR="00B611DE" w:rsidRPr="00095D5F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B611DE" w:rsidRPr="001B1041" w14:paraId="60F46B90" w14:textId="77777777" w:rsidTr="00B611DE">
        <w:trPr>
          <w:trHeight w:val="3236"/>
        </w:trPr>
        <w:tc>
          <w:tcPr>
            <w:tcW w:w="1915" w:type="dxa"/>
            <w:vMerge w:val="restart"/>
            <w:shd w:val="clear" w:color="auto" w:fill="auto"/>
          </w:tcPr>
          <w:p w14:paraId="45A2577A" w14:textId="753C2B5A" w:rsidR="00B611DE" w:rsidRPr="00CA25CC" w:rsidRDefault="00B611DE" w:rsidP="001B1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CC"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  <w:p w14:paraId="66BD9104" w14:textId="040EC4D8" w:rsidR="00B611DE" w:rsidRPr="001B1041" w:rsidRDefault="00B611DE" w:rsidP="001B1EE7">
            <w:pPr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51" w:type="dxa"/>
            <w:shd w:val="clear" w:color="auto" w:fill="auto"/>
          </w:tcPr>
          <w:p w14:paraId="11714529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4531" w:type="dxa"/>
            <w:shd w:val="clear" w:color="auto" w:fill="auto"/>
          </w:tcPr>
          <w:p w14:paraId="4176EF4A" w14:textId="77777777" w:rsidR="00B611DE" w:rsidRDefault="00B611DE" w:rsidP="001B1EE7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0AC6C8F8" w14:textId="39A3DFFD" w:rsidR="00B611DE" w:rsidRPr="007220C9" w:rsidRDefault="00B611DE" w:rsidP="001B1EE7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6A0"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концептуальные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6A0"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финансов; сделайте вывод об эффективности управления финансами государственного сектора </w:t>
            </w:r>
          </w:p>
          <w:p w14:paraId="071898D4" w14:textId="77777777" w:rsidR="00B611DE" w:rsidRDefault="00B611DE" w:rsidP="001B1EE7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39508468" w14:textId="5B4CA79B" w:rsidR="00B611DE" w:rsidRPr="001B1041" w:rsidRDefault="00B611DE" w:rsidP="001B1EE7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современные тенденции цифровизации экономики и финансов.  Дайте оценку, с точки зрения результативности, применения цифровых технологий в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и муниципальных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 </w:t>
            </w:r>
          </w:p>
        </w:tc>
      </w:tr>
      <w:tr w:rsidR="00B611DE" w:rsidRPr="001B1041" w14:paraId="707D9184" w14:textId="77777777" w:rsidTr="00B611DE">
        <w:trPr>
          <w:trHeight w:val="1523"/>
        </w:trPr>
        <w:tc>
          <w:tcPr>
            <w:tcW w:w="1915" w:type="dxa"/>
            <w:vMerge/>
            <w:shd w:val="clear" w:color="auto" w:fill="auto"/>
          </w:tcPr>
          <w:p w14:paraId="7B0C001F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166D9B34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531" w:type="dxa"/>
            <w:shd w:val="clear" w:color="auto" w:fill="FFFFFF" w:themeFill="background1"/>
          </w:tcPr>
          <w:p w14:paraId="05E7C9C6" w14:textId="77777777" w:rsidR="00B611DE" w:rsidRDefault="00B611DE" w:rsidP="001B1EE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28346708" w14:textId="2D41F55F" w:rsidR="00B611DE" w:rsidRPr="001B1041" w:rsidRDefault="00B611DE" w:rsidP="001B1EE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современными тенденциями трансформации экономики </w:t>
            </w:r>
            <w:r w:rsidR="00D46336"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сформулируйте первоочередные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бюджетной, налоговой и таможенно-тарифной политики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 </w:t>
            </w:r>
          </w:p>
          <w:p w14:paraId="7D6156EC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1A50A4B5" w14:textId="77777777" w:rsidR="00B611DE" w:rsidRPr="001B1041" w:rsidRDefault="00B611DE" w:rsidP="001B1EE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динамику основных показателей бюджетного прогноза Российской Федерации до 2030 года в базовом и консервативном варианте</w:t>
            </w:r>
          </w:p>
          <w:p w14:paraId="22CB68BB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1DE" w:rsidRPr="001B1041" w14:paraId="42755CD2" w14:textId="77777777" w:rsidTr="00B611DE">
        <w:trPr>
          <w:trHeight w:val="526"/>
        </w:trPr>
        <w:tc>
          <w:tcPr>
            <w:tcW w:w="1915" w:type="dxa"/>
            <w:vMerge/>
            <w:shd w:val="clear" w:color="auto" w:fill="auto"/>
          </w:tcPr>
          <w:p w14:paraId="08639BE3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7060061D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531" w:type="dxa"/>
            <w:shd w:val="clear" w:color="auto" w:fill="FFFFFF" w:themeFill="background1"/>
          </w:tcPr>
          <w:p w14:paraId="2ED77EA6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1C226060" w14:textId="7F4CE473" w:rsidR="00B611DE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структуру и динамику параметров </w:t>
            </w: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бюджета (бюджета субъекта РФ), сделайте выводы об </w:t>
            </w:r>
            <w:r w:rsidR="00D46336"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устойчивости бюджетов</w:t>
            </w: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бюджетной системы Российской Федерации</w:t>
            </w:r>
          </w:p>
          <w:p w14:paraId="6DD813F2" w14:textId="77777777" w:rsidR="00B611DE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ECBFB53" w14:textId="4D4B1BE5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с точки зрения комплекса нормативных правовых актов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практики применения программно-целевого управления расходами на основании изучения</w:t>
            </w:r>
            <w:r w:rsidRPr="00B6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зарубежного опыта</w:t>
            </w:r>
          </w:p>
        </w:tc>
      </w:tr>
      <w:tr w:rsidR="00B611DE" w:rsidRPr="001B1041" w14:paraId="5662D66E" w14:textId="77777777" w:rsidTr="00677645">
        <w:trPr>
          <w:trHeight w:val="627"/>
        </w:trPr>
        <w:tc>
          <w:tcPr>
            <w:tcW w:w="1915" w:type="dxa"/>
            <w:vMerge w:val="restart"/>
            <w:shd w:val="clear" w:color="auto" w:fill="auto"/>
          </w:tcPr>
          <w:p w14:paraId="7049EBAE" w14:textId="1F365DDD" w:rsidR="00B611DE" w:rsidRPr="00CA25CC" w:rsidRDefault="00B611DE" w:rsidP="001B1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CC">
              <w:rPr>
                <w:rFonts w:ascii="Times New Roman" w:hAnsi="Times New Roman" w:cs="Times New Roman"/>
                <w:b/>
                <w:sz w:val="24"/>
                <w:szCs w:val="24"/>
              </w:rPr>
              <w:t>ПКН-6</w:t>
            </w:r>
          </w:p>
          <w:p w14:paraId="027A8B6B" w14:textId="4518E823" w:rsidR="00B611DE" w:rsidRPr="001B1041" w:rsidRDefault="00B611DE" w:rsidP="001B1EE7">
            <w:pPr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</w:t>
            </w:r>
            <w:r w:rsidR="00D46336" w:rsidRPr="001B1041">
              <w:rPr>
                <w:rFonts w:ascii="Times New Roman" w:hAnsi="Times New Roman" w:cs="Times New Roman"/>
                <w:sz w:val="24"/>
                <w:szCs w:val="24"/>
              </w:rPr>
              <w:t>решения профессиональных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651" w:type="dxa"/>
            <w:shd w:val="clear" w:color="auto" w:fill="auto"/>
          </w:tcPr>
          <w:p w14:paraId="32433C52" w14:textId="77777777" w:rsidR="00B611DE" w:rsidRPr="001B1041" w:rsidRDefault="00B611DE" w:rsidP="001B1E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 xml:space="preserve"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управленческих решений</w:t>
            </w:r>
          </w:p>
        </w:tc>
        <w:tc>
          <w:tcPr>
            <w:tcW w:w="4531" w:type="dxa"/>
            <w:shd w:val="clear" w:color="auto" w:fill="auto"/>
          </w:tcPr>
          <w:p w14:paraId="586DF553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0D695256" w14:textId="77777777" w:rsidR="00B611DE" w:rsidRPr="001B1041" w:rsidRDefault="00B611DE" w:rsidP="001B1EE7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оценку места и роли органа государственной власти и местного самоуправления, экономического субъекта в финансовой системе Российской Федерации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C887746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3A547D97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выбранную систему критериев и показателей проведите анализ деятельности экономического субъект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точки зрения ее результативности</w:t>
            </w:r>
          </w:p>
        </w:tc>
      </w:tr>
      <w:tr w:rsidR="00B611DE" w:rsidRPr="001B1041" w14:paraId="1101453B" w14:textId="77777777" w:rsidTr="00B611DE">
        <w:trPr>
          <w:trHeight w:val="2136"/>
        </w:trPr>
        <w:tc>
          <w:tcPr>
            <w:tcW w:w="1915" w:type="dxa"/>
            <w:vMerge/>
            <w:shd w:val="clear" w:color="auto" w:fill="auto"/>
          </w:tcPr>
          <w:p w14:paraId="48B286FC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03F14A31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531" w:type="dxa"/>
            <w:shd w:val="clear" w:color="auto" w:fill="auto"/>
          </w:tcPr>
          <w:p w14:paraId="5AB7E8B4" w14:textId="77777777" w:rsidR="00B611DE" w:rsidRPr="001B1041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 </w:t>
            </w:r>
          </w:p>
          <w:p w14:paraId="5C67365A" w14:textId="792F09BA" w:rsidR="00B611DE" w:rsidRPr="001B1041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источников официальной информации оцените ее качество с позиций оценки </w:t>
            </w:r>
            <w:r w:rsidR="002506A0"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транспарентности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потоков</w:t>
            </w:r>
          </w:p>
          <w:p w14:paraId="7E9D0949" w14:textId="77777777" w:rsidR="00B611DE" w:rsidRPr="001B1041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697A399E" w14:textId="77777777" w:rsidR="00B611DE" w:rsidRPr="001B1041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Предложите качественные и количественные показатели экспертно-аналитических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заключений</w:t>
            </w:r>
            <w:r w:rsidRPr="005E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оценки эффективности расходов бюджетов публично-правовых образований.</w:t>
            </w:r>
          </w:p>
        </w:tc>
      </w:tr>
      <w:tr w:rsidR="00B611DE" w:rsidRPr="001B1041" w14:paraId="36B0B9AE" w14:textId="77777777" w:rsidTr="00677645">
        <w:trPr>
          <w:trHeight w:val="344"/>
        </w:trPr>
        <w:tc>
          <w:tcPr>
            <w:tcW w:w="1915" w:type="dxa"/>
            <w:vMerge w:val="restart"/>
            <w:shd w:val="clear" w:color="auto" w:fill="auto"/>
          </w:tcPr>
          <w:p w14:paraId="4EB721D0" w14:textId="67593ADF" w:rsidR="00B611DE" w:rsidRPr="00CA25CC" w:rsidRDefault="00B611DE" w:rsidP="001B1EE7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</w:t>
            </w:r>
            <w:r w:rsidR="00117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7B1ADBB8" w14:textId="34AF961E" w:rsidR="00B611DE" w:rsidRPr="001B1041" w:rsidRDefault="001174E7" w:rsidP="001B1EE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74E7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систему оплаты труда и социальных гарантий служащим Министерства обороны Российской Федерации; осуществлять начисление, выплату и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 </w:t>
            </w:r>
          </w:p>
          <w:p w14:paraId="506C2C03" w14:textId="77777777" w:rsidR="00B611DE" w:rsidRPr="001B1041" w:rsidRDefault="00B611DE" w:rsidP="001B1EE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0E146D4" w14:textId="77777777" w:rsidR="00B611DE" w:rsidRPr="001B1041" w:rsidRDefault="00B611DE" w:rsidP="001B1EE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D6727C1" w14:textId="77777777" w:rsidR="00B611DE" w:rsidRPr="001B1041" w:rsidRDefault="00B611DE" w:rsidP="001B1EE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96CF0CE" w14:textId="77777777" w:rsidR="00B611DE" w:rsidRPr="001B1041" w:rsidRDefault="00B611DE" w:rsidP="001B1EE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35ED293" w14:textId="77777777" w:rsidR="00B611DE" w:rsidRPr="001B1041" w:rsidRDefault="00B611DE" w:rsidP="001B1EE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7C10CAD" w14:textId="77777777" w:rsidR="00B611DE" w:rsidRPr="001B1041" w:rsidRDefault="00B611DE" w:rsidP="001B1EE7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0FEFF7" w14:textId="77777777" w:rsidR="00B611DE" w:rsidRPr="001B1041" w:rsidRDefault="00B611DE" w:rsidP="001B1EE7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auto"/>
          </w:tcPr>
          <w:p w14:paraId="013E4BC3" w14:textId="38401560" w:rsidR="001174E7" w:rsidRDefault="001174E7" w:rsidP="001B1E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4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 Применяет нормативные правовые акты и методические документы, регулирующие оплату труда и социальные гарантии военнослужащим и гражданскому персоналу Вооруженных Сил Российской Федерации.</w:t>
            </w:r>
          </w:p>
          <w:p w14:paraId="0D80D15B" w14:textId="7CBBE76B" w:rsidR="001174E7" w:rsidRDefault="001174E7" w:rsidP="001B1E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FA9F6C5" w14:textId="434A0680" w:rsidR="001174E7" w:rsidRDefault="001174E7" w:rsidP="001B1E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9E83033" w14:textId="268D78C3" w:rsidR="001174E7" w:rsidRDefault="001174E7" w:rsidP="001B1E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C5E99D3" w14:textId="77777777" w:rsidR="001174E7" w:rsidRPr="001174E7" w:rsidRDefault="001174E7" w:rsidP="001B1E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135B115" w14:textId="4DED2FBC" w:rsidR="00B611DE" w:rsidRPr="001B1041" w:rsidRDefault="001174E7" w:rsidP="001B1EE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174E7">
              <w:rPr>
                <w:color w:val="000000"/>
              </w:rPr>
              <w:t>2. Разрабатывает и использует систему оплаты труда и социальных гарантий военнослужащим и гражданскому персоналу Вооруженных Сил Российской Федерации.</w:t>
            </w:r>
          </w:p>
        </w:tc>
        <w:tc>
          <w:tcPr>
            <w:tcW w:w="4531" w:type="dxa"/>
            <w:shd w:val="clear" w:color="auto" w:fill="auto"/>
          </w:tcPr>
          <w:p w14:paraId="08C0CDA9" w14:textId="77777777" w:rsidR="009D7AD3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3D74FC3" w14:textId="679E9380" w:rsidR="00B611DE" w:rsidRPr="00C62AE8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прогнозом социально-экономического развития прогнозный уровень ИПЦ в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17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– 4%. Укажите, как измениться базовый объем бюджетных ассигнований при изменении контингента получателей социальных выплат и индексации самих выплат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прогнозный уровень инфляции и выше его. Укажите состав документов, в которых отразиться базовый объем ассигнований и связанные с их принятием процедуры</w:t>
            </w:r>
          </w:p>
          <w:p w14:paraId="261BE394" w14:textId="77777777" w:rsidR="00B611DE" w:rsidRPr="00C62AE8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Приведите примеры аналогичных решений в рамках деятельности организации (государственного или муниципального органа), в которой Вы проходили практику</w:t>
            </w:r>
          </w:p>
          <w:p w14:paraId="16F6626F" w14:textId="77777777" w:rsidR="00B611DE" w:rsidRPr="00C62AE8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Предложите методику обоснования расходов, связанных с оплатой труда и взносов в государственные внебюджетные фонды, при обосновании цены государственного контракта, заключаемого на 10 лет</w:t>
            </w:r>
          </w:p>
          <w:p w14:paraId="052B029C" w14:textId="77777777" w:rsidR="00B611DE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Объясните, как изменятся объем бюджетных ассигнований в ОБАС при изменении плана-графика закупок получателя бюджетных средств. Приведите типовые примеры</w:t>
            </w:r>
          </w:p>
          <w:p w14:paraId="5E0FDCAF" w14:textId="77777777" w:rsidR="00B611DE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7925B57F" w14:textId="1F044506" w:rsidR="00B611DE" w:rsidRPr="001B1041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кон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цептуальные документы, определяющие основные направления повышения эффект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ивности управления финансами государ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</w:t>
            </w:r>
            <w:r w:rsidR="002506A0"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сектора в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2030 гг., дайте оценку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их реализации.</w:t>
            </w:r>
          </w:p>
        </w:tc>
      </w:tr>
      <w:tr w:rsidR="00B611DE" w:rsidRPr="001B1041" w14:paraId="2D6FF4ED" w14:textId="77777777" w:rsidTr="00B611DE">
        <w:trPr>
          <w:trHeight w:val="1799"/>
        </w:trPr>
        <w:tc>
          <w:tcPr>
            <w:tcW w:w="1915" w:type="dxa"/>
            <w:vMerge/>
            <w:shd w:val="clear" w:color="auto" w:fill="auto"/>
          </w:tcPr>
          <w:p w14:paraId="2EBA29C7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36E17BB4" w14:textId="4CE578AB" w:rsidR="00B611DE" w:rsidRPr="001B1041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117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Осуществляет расчет выплату и контроль при назначении и выплате денежного довольствия, заработной платы гражданскому персоналу, социальных выплат личному составу и членам их семей.</w:t>
            </w:r>
          </w:p>
        </w:tc>
        <w:tc>
          <w:tcPr>
            <w:tcW w:w="4531" w:type="dxa"/>
            <w:shd w:val="clear" w:color="auto" w:fill="auto"/>
          </w:tcPr>
          <w:p w14:paraId="23DC6C21" w14:textId="77777777" w:rsidR="009D7AD3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3537C04" w14:textId="76227B2D" w:rsidR="00B611DE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оценку степени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принципов эффективного и ответ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финансами в Бюджетном кодексе Российской Феде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рации.</w:t>
            </w:r>
          </w:p>
          <w:p w14:paraId="34C94DD7" w14:textId="77777777" w:rsidR="00B611DE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9BC0747" w14:textId="77777777" w:rsidR="00B611DE" w:rsidRPr="001B1041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Проведите сравнительный анализ целей и задач развития государственных и муниципальных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сформу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основных направлениях бюджетной, налоговой и таможенно-тарифной политики на очередной финансовый год и плановый период и государ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программе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 «Управление государственными и регулиро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финансовог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рын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ка».</w:t>
            </w:r>
          </w:p>
        </w:tc>
      </w:tr>
      <w:tr w:rsidR="00B611DE" w:rsidRPr="001B1041" w14:paraId="44A01772" w14:textId="77777777" w:rsidTr="00B611DE">
        <w:trPr>
          <w:trHeight w:val="2136"/>
        </w:trPr>
        <w:tc>
          <w:tcPr>
            <w:tcW w:w="1915" w:type="dxa"/>
            <w:vMerge w:val="restart"/>
            <w:shd w:val="clear" w:color="auto" w:fill="auto"/>
          </w:tcPr>
          <w:p w14:paraId="198FCE4F" w14:textId="0EB2B8B2" w:rsidR="00B611DE" w:rsidRPr="00E03A29" w:rsidRDefault="00B611DE" w:rsidP="001B1EE7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</w:t>
            </w:r>
            <w:r w:rsidR="00117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09B224D4" w14:textId="70B657BB" w:rsidR="00B611DE" w:rsidRPr="001B1041" w:rsidRDefault="001174E7" w:rsidP="001B1EE7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  <w:r w:rsidRPr="001174E7">
              <w:rPr>
                <w:rFonts w:ascii="Times New Roman" w:hAnsi="Times New Roman"/>
                <w:sz w:val="24"/>
                <w:szCs w:val="24"/>
              </w:rPr>
              <w:t>Способность вести бухгалтерский учет, формировать и анализировать бухгалтерскую отчетность в государственных органах управления и организациях Вооруженных Сил Российской Федерации</w:t>
            </w:r>
          </w:p>
        </w:tc>
        <w:tc>
          <w:tcPr>
            <w:tcW w:w="2651" w:type="dxa"/>
            <w:shd w:val="clear" w:color="auto" w:fill="auto"/>
          </w:tcPr>
          <w:p w14:paraId="69A897B3" w14:textId="66DD0333" w:rsidR="001174E7" w:rsidRPr="001174E7" w:rsidRDefault="001174E7" w:rsidP="001B1E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174E7">
              <w:rPr>
                <w:rFonts w:ascii="Times New Roman" w:hAnsi="Times New Roman"/>
                <w:sz w:val="24"/>
                <w:szCs w:val="24"/>
              </w:rPr>
              <w:t>Применяет нормативные правовые акты, регулирующие правила ведения бухгалтерского учета, составления и представления бухгалтерской отчетности государственными органами управления и организациями Вооруженных Сил Российской Федерации.</w:t>
            </w:r>
          </w:p>
          <w:p w14:paraId="123B9171" w14:textId="03D08E9D" w:rsidR="00B611DE" w:rsidRPr="001B1041" w:rsidRDefault="001174E7" w:rsidP="001B1EE7">
            <w:pPr>
              <w:rPr>
                <w:rStyle w:val="FontStyle12"/>
                <w:rFonts w:eastAsia="Calibri"/>
              </w:rPr>
            </w:pPr>
            <w:r w:rsidRPr="001174E7">
              <w:rPr>
                <w:rFonts w:ascii="Times New Roman" w:hAnsi="Times New Roman"/>
                <w:sz w:val="24"/>
                <w:szCs w:val="24"/>
              </w:rPr>
              <w:t>2. Составляет и анализирует бухгалтерскую отчетность государственных органов управления и организаций Вооруженных Сил Российской Федерации.</w:t>
            </w:r>
            <w:r w:rsidR="00B611DE" w:rsidRPr="001B10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1" w:type="dxa"/>
          </w:tcPr>
          <w:p w14:paraId="6754B1AD" w14:textId="77777777" w:rsidR="009D7AD3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</w:p>
          <w:p w14:paraId="124746EA" w14:textId="37313747" w:rsidR="00B611DE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отчетных данных официального сайта Федерального казначейства проведите динамический анализ основных параметров федерального бюджета, бюджетов государственных внебюджетных фондов.</w:t>
            </w:r>
          </w:p>
          <w:p w14:paraId="3208B119" w14:textId="77777777" w:rsidR="001174E7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6D147" w14:textId="77777777" w:rsidR="001174E7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66E71" w14:textId="77777777" w:rsidR="001174E7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CBA6F" w14:textId="77777777" w:rsidR="001174E7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9C079" w14:textId="77777777" w:rsidR="001174E7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DD01E" w14:textId="77777777" w:rsidR="001174E7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E81DF" w14:textId="3BB00A74" w:rsidR="009D7AD3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  <w:r w:rsidRPr="00DC24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3782E96" w14:textId="658A438E" w:rsidR="00B611DE" w:rsidRPr="00E25FE4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420">
              <w:rPr>
                <w:rFonts w:ascii="Times New Roman" w:hAnsi="Times New Roman" w:cs="Times New Roman"/>
                <w:sz w:val="24"/>
                <w:szCs w:val="24"/>
              </w:rPr>
              <w:t>Проведите структурно-динамический анализ государственного долга, расходов на обслуживание государственных долговых обязательств по отношению к ВВП Российской Федерации за 5 лет, оцените их соответствие базовым параметрам</w:t>
            </w:r>
          </w:p>
        </w:tc>
      </w:tr>
      <w:tr w:rsidR="00B611DE" w:rsidRPr="001B1041" w14:paraId="52055913" w14:textId="77777777" w:rsidTr="00B611DE">
        <w:trPr>
          <w:trHeight w:val="337"/>
        </w:trPr>
        <w:tc>
          <w:tcPr>
            <w:tcW w:w="1915" w:type="dxa"/>
            <w:vMerge/>
            <w:shd w:val="clear" w:color="auto" w:fill="auto"/>
          </w:tcPr>
          <w:p w14:paraId="1FAACD7B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7699AABE" w14:textId="0858B011" w:rsidR="00B611DE" w:rsidRPr="001B1041" w:rsidRDefault="001174E7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117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Осуществляет документационное обеспечение </w:t>
            </w:r>
            <w:r w:rsidRPr="00117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финансово-экономической деятельности в Вооруженных Сил Российской Федерации</w:t>
            </w:r>
          </w:p>
        </w:tc>
        <w:tc>
          <w:tcPr>
            <w:tcW w:w="4531" w:type="dxa"/>
            <w:shd w:val="clear" w:color="auto" w:fill="auto"/>
          </w:tcPr>
          <w:p w14:paraId="14A05284" w14:textId="77777777" w:rsidR="009D7AD3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00382AAC" w14:textId="48A5BC65" w:rsidR="00B611DE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Оцените до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статочность нормативно-правового обеспечения подготовки 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обзоров бюджетных расходов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r w:rsidR="0067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рамках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процесса</w:t>
            </w:r>
          </w:p>
          <w:p w14:paraId="05C9AE7A" w14:textId="77777777" w:rsidR="00B611DE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373552" w14:textId="77777777" w:rsidR="00B611DE" w:rsidRPr="001B1041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роль ГИИС «Электронный бюджет» в управлении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и муниципальных финансов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11DE" w:rsidRPr="001B1041" w14:paraId="2987301E" w14:textId="77777777" w:rsidTr="00B611DE">
        <w:trPr>
          <w:trHeight w:val="198"/>
        </w:trPr>
        <w:tc>
          <w:tcPr>
            <w:tcW w:w="1915" w:type="dxa"/>
            <w:vMerge w:val="restart"/>
            <w:shd w:val="clear" w:color="auto" w:fill="auto"/>
          </w:tcPr>
          <w:p w14:paraId="1B8F0C48" w14:textId="01EFBB35" w:rsidR="00B611DE" w:rsidRPr="00E03A29" w:rsidRDefault="00B611DE" w:rsidP="001B1EE7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b/>
              </w:rPr>
            </w:pPr>
            <w:r w:rsidRPr="00E03A29">
              <w:rPr>
                <w:rFonts w:eastAsia="Calibri"/>
                <w:b/>
              </w:rPr>
              <w:lastRenderedPageBreak/>
              <w:t>ПКП-</w:t>
            </w:r>
            <w:r w:rsidR="001174E7">
              <w:rPr>
                <w:rFonts w:eastAsia="Calibri"/>
                <w:b/>
              </w:rPr>
              <w:t>6</w:t>
            </w:r>
          </w:p>
          <w:p w14:paraId="05715751" w14:textId="627E1660" w:rsidR="00B611DE" w:rsidRPr="001B1041" w:rsidRDefault="001174E7" w:rsidP="001B1EE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174E7">
              <w:rPr>
                <w:rFonts w:eastAsia="Calibri"/>
              </w:rPr>
              <w:t>Способность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2651" w:type="dxa"/>
            <w:shd w:val="clear" w:color="auto" w:fill="auto"/>
          </w:tcPr>
          <w:p w14:paraId="3F8A3EDD" w14:textId="4B1D3254" w:rsidR="001B1EE7" w:rsidRDefault="001B1EE7" w:rsidP="001B1E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1B1EE7">
              <w:rPr>
                <w:rStyle w:val="FontStyle12"/>
                <w:rFonts w:eastAsia="Calibri"/>
                <w:sz w:val="24"/>
                <w:szCs w:val="24"/>
              </w:rPr>
              <w:t>1.Выполняет бюджетные процедуры на разных этапах бюджетного процесса, применяет казначейские технологии в ходе исполнения бюджета.</w:t>
            </w:r>
          </w:p>
          <w:p w14:paraId="3A20A9CA" w14:textId="69430FFA" w:rsidR="001B1EE7" w:rsidRDefault="001B1EE7" w:rsidP="001B1E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CC8CFA6" w14:textId="77777777" w:rsidR="001B1EE7" w:rsidRPr="001B1EE7" w:rsidRDefault="001B1EE7" w:rsidP="001B1E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82F75CC" w14:textId="359A786E" w:rsidR="00B611DE" w:rsidRPr="001B1041" w:rsidRDefault="001B1EE7" w:rsidP="001B1EE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EE7">
              <w:rPr>
                <w:rStyle w:val="FontStyle12"/>
                <w:rFonts w:eastAsia="Calibri"/>
                <w:sz w:val="24"/>
                <w:szCs w:val="24"/>
              </w:rPr>
              <w:t>2. Демонстрирует умение использовать информационные ресурсы и технологии при выполнении бюджетных процедур.</w:t>
            </w:r>
          </w:p>
        </w:tc>
        <w:tc>
          <w:tcPr>
            <w:tcW w:w="4531" w:type="dxa"/>
            <w:shd w:val="clear" w:color="auto" w:fill="auto"/>
          </w:tcPr>
          <w:p w14:paraId="6C4AA237" w14:textId="77777777" w:rsidR="009D7AD3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0ED30890" w14:textId="2AB491D0" w:rsidR="00B611DE" w:rsidRDefault="00B611DE" w:rsidP="001B1EE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перечень нормативных правовых актов, содержащих показатели, используемые при составлении проекта закона о бюджете на соответствующий год и плановый период</w:t>
            </w:r>
          </w:p>
          <w:p w14:paraId="6316E043" w14:textId="77777777" w:rsidR="009D7AD3" w:rsidRDefault="00B611DE" w:rsidP="001B1E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5DFC0CE2" w14:textId="7FA65269" w:rsidR="00B611DE" w:rsidRPr="001B1041" w:rsidRDefault="00B611DE" w:rsidP="001B1E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основные подзаконные нормативные правовые акты, которые будут разработаны или отменены в результате принятия проекта федерального закона «О внесении изменений в Бюджетный кодекс Российской Федерации в связи с введением казначейского обслуживания и системы казначейских платежей», как действие этих актов связано с деятельностью организации (государственного или муниципального органа), в котором Вы проходили практику.</w:t>
            </w:r>
          </w:p>
        </w:tc>
      </w:tr>
      <w:tr w:rsidR="00B611DE" w:rsidRPr="001B1041" w14:paraId="6B0C2AF9" w14:textId="77777777" w:rsidTr="00B611DE">
        <w:trPr>
          <w:trHeight w:val="2416"/>
        </w:trPr>
        <w:tc>
          <w:tcPr>
            <w:tcW w:w="1915" w:type="dxa"/>
            <w:vMerge/>
            <w:shd w:val="clear" w:color="auto" w:fill="auto"/>
          </w:tcPr>
          <w:p w14:paraId="37D6A8FD" w14:textId="77777777" w:rsidR="00B611DE" w:rsidRPr="001B1041" w:rsidRDefault="00B611DE" w:rsidP="001B1E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411DB38C" w14:textId="7AE0B298" w:rsidR="00B611DE" w:rsidRPr="001B1041" w:rsidRDefault="00B611DE" w:rsidP="001B1EE7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041">
              <w:rPr>
                <w:color w:val="000000"/>
              </w:rPr>
              <w:t>2.</w:t>
            </w:r>
            <w:r w:rsidR="001B1EE7">
              <w:t xml:space="preserve"> </w:t>
            </w:r>
            <w:r w:rsidR="001B1EE7" w:rsidRPr="001B1EE7">
              <w:rPr>
                <w:rFonts w:eastAsia="Calibri"/>
                <w:lang w:eastAsia="en-US"/>
              </w:rPr>
              <w:t>Осуществляет внешний и внутренний финансовый контроль, оценивает эффективность использования бюджетных средств на обеспечение Вооруженных Сил Российской Федерации.</w:t>
            </w:r>
          </w:p>
        </w:tc>
        <w:tc>
          <w:tcPr>
            <w:tcW w:w="4531" w:type="dxa"/>
            <w:shd w:val="clear" w:color="auto" w:fill="auto"/>
          </w:tcPr>
          <w:p w14:paraId="2B7DE032" w14:textId="77777777" w:rsidR="00B611DE" w:rsidRPr="001B1041" w:rsidRDefault="00B611DE" w:rsidP="001B1EE7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170EABF1" w14:textId="77777777" w:rsidR="00B611DE" w:rsidRPr="001B1041" w:rsidRDefault="00B611DE" w:rsidP="001B1EE7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структу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рно-логическую схему, раскрывающую содержание экспертного заключения на проект закона о бюджете бюджетной системы Российской Федерации</w:t>
            </w:r>
          </w:p>
          <w:p w14:paraId="6F5BEBC2" w14:textId="77777777" w:rsidR="009D7AD3" w:rsidRDefault="00B611DE" w:rsidP="001B1EE7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41B22A43" w14:textId="1B1EE59C" w:rsidR="00B611DE" w:rsidRPr="001B1041" w:rsidRDefault="00B611DE" w:rsidP="001B1EE7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Оцените полноту отражения бюджетных рисков в Бюджетном прогнозе Российской Федерации на период до 2036 года. </w:t>
            </w:r>
          </w:p>
        </w:tc>
      </w:tr>
      <w:tr w:rsidR="00B611DE" w:rsidRPr="001B1041" w14:paraId="4F5FDB5C" w14:textId="77777777" w:rsidTr="00B611DE">
        <w:trPr>
          <w:trHeight w:val="1067"/>
        </w:trPr>
        <w:tc>
          <w:tcPr>
            <w:tcW w:w="1915" w:type="dxa"/>
            <w:vMerge w:val="restart"/>
            <w:shd w:val="clear" w:color="auto" w:fill="auto"/>
            <w:vAlign w:val="center"/>
          </w:tcPr>
          <w:p w14:paraId="24CD95D6" w14:textId="36A7FA43" w:rsidR="00B611DE" w:rsidRPr="00E03A29" w:rsidRDefault="00B611DE" w:rsidP="001B1EE7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29">
              <w:rPr>
                <w:rFonts w:ascii="Times New Roman" w:hAnsi="Times New Roman" w:cs="Times New Roman"/>
                <w:b/>
                <w:sz w:val="24"/>
                <w:szCs w:val="24"/>
              </w:rPr>
              <w:t>УК-9</w:t>
            </w:r>
          </w:p>
          <w:p w14:paraId="4E7AF625" w14:textId="402349A8" w:rsidR="00B611DE" w:rsidRPr="001B1041" w:rsidRDefault="00B611DE" w:rsidP="001B1EE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этических норм в межличностном профессиональном общении</w:t>
            </w:r>
          </w:p>
        </w:tc>
        <w:tc>
          <w:tcPr>
            <w:tcW w:w="2651" w:type="dxa"/>
            <w:shd w:val="clear" w:color="auto" w:fill="auto"/>
          </w:tcPr>
          <w:p w14:paraId="1A1EA7A7" w14:textId="355864C7" w:rsidR="00B611DE" w:rsidRPr="00D46336" w:rsidRDefault="00B611DE" w:rsidP="001B1EE7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1.Понимает эффективность использования стратегии сотрудничества для достижения поставленной цели, эффективно </w:t>
            </w: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531" w:type="dxa"/>
          </w:tcPr>
          <w:p w14:paraId="25127003" w14:textId="71C631D9" w:rsidR="00B611DE" w:rsidRPr="00A438C4" w:rsidRDefault="009D7AD3" w:rsidP="001B1EE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="003921E3" w:rsidRPr="0039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базы практики опишите принципы организации командной работы, определение цели и ее достижения всеми участниками команды</w:t>
            </w:r>
          </w:p>
        </w:tc>
      </w:tr>
      <w:tr w:rsidR="00B611DE" w:rsidRPr="001B1041" w14:paraId="1509D64B" w14:textId="77777777" w:rsidTr="00B611DE">
        <w:trPr>
          <w:trHeight w:val="1315"/>
        </w:trPr>
        <w:tc>
          <w:tcPr>
            <w:tcW w:w="1915" w:type="dxa"/>
            <w:vMerge/>
            <w:shd w:val="clear" w:color="auto" w:fill="auto"/>
          </w:tcPr>
          <w:p w14:paraId="66468AB9" w14:textId="77777777" w:rsidR="00B611DE" w:rsidRPr="001B1041" w:rsidRDefault="00B611DE" w:rsidP="001B1E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57BCA9B1" w14:textId="419A48A2" w:rsidR="00B611DE" w:rsidRPr="001B1041" w:rsidRDefault="00B611DE" w:rsidP="001B1EE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531" w:type="dxa"/>
          </w:tcPr>
          <w:p w14:paraId="68BAF367" w14:textId="77777777" w:rsidR="00A35F1E" w:rsidRPr="00A35F1E" w:rsidRDefault="00A35F1E" w:rsidP="001B1EE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BC6CF40" w14:textId="7B36603B" w:rsidR="00B611DE" w:rsidRPr="00A438C4" w:rsidRDefault="00A35F1E" w:rsidP="001B1EE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Перечислите этические правила и нормы, которыми руководствовались Вы во время прохождения </w:t>
            </w:r>
            <w:r w:rsidR="00D46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</w:t>
            </w:r>
            <w:r w:rsidR="00D46336"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практики.</w:t>
            </w:r>
          </w:p>
        </w:tc>
      </w:tr>
      <w:tr w:rsidR="00B611DE" w:rsidRPr="001B1041" w14:paraId="4CB294DA" w14:textId="77777777" w:rsidTr="00B611DE">
        <w:trPr>
          <w:trHeight w:val="1553"/>
        </w:trPr>
        <w:tc>
          <w:tcPr>
            <w:tcW w:w="1915" w:type="dxa"/>
            <w:vMerge/>
            <w:shd w:val="clear" w:color="auto" w:fill="auto"/>
          </w:tcPr>
          <w:p w14:paraId="7500608B" w14:textId="77777777" w:rsidR="00B611DE" w:rsidRPr="001B1041" w:rsidRDefault="00B611DE" w:rsidP="001B1E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2A84B9CC" w14:textId="77777777" w:rsidR="00B611DE" w:rsidRPr="001B1041" w:rsidRDefault="00B611DE" w:rsidP="001B1EE7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1" w:type="dxa"/>
          </w:tcPr>
          <w:p w14:paraId="3417B95E" w14:textId="77777777" w:rsidR="00A35F1E" w:rsidRPr="00B1083C" w:rsidRDefault="00A35F1E" w:rsidP="001B1EE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3.</w:t>
            </w:r>
          </w:p>
          <w:p w14:paraId="40D87FFB" w14:textId="0D2F190A" w:rsidR="00B611DE" w:rsidRPr="00A438C4" w:rsidRDefault="00A35F1E" w:rsidP="001B1EE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Какие особенности Вы наблюдали в поведении коллег во время прохождения практики, которые помогали достичь целей и задач в профессиональной деятельности. Приведите примеры и обоснуйте свой ответ.</w:t>
            </w:r>
          </w:p>
        </w:tc>
      </w:tr>
    </w:tbl>
    <w:p w14:paraId="0A5F42D6" w14:textId="77777777" w:rsidR="00B87B67" w:rsidRDefault="00B87B67" w:rsidP="001B1EE7">
      <w:pPr>
        <w:spacing w:line="312" w:lineRule="auto"/>
      </w:pPr>
    </w:p>
    <w:p w14:paraId="0393BAA7" w14:textId="071C8F67" w:rsidR="002D5CCD" w:rsidRPr="002D5CCD" w:rsidRDefault="00674CC1" w:rsidP="001B1EE7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CC1"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556C40E7" w14:textId="77777777" w:rsidR="00B87B67" w:rsidRDefault="00B87B67" w:rsidP="001B1EE7">
      <w:pPr>
        <w:spacing w:line="312" w:lineRule="auto"/>
      </w:pPr>
    </w:p>
    <w:p w14:paraId="6B02E467" w14:textId="77777777" w:rsidR="00910560" w:rsidRDefault="00910560" w:rsidP="001B1EE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2BE487" w14:textId="77777777" w:rsidR="009032A7" w:rsidRPr="004B2A80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" w:name="_Toc536552662"/>
      <w:bookmarkStart w:id="19" w:name="_Toc29481141"/>
      <w:r w:rsidRPr="004B2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учебной литературы и ресурсов сети «Интернет», необходимых для проведения практики</w:t>
      </w:r>
    </w:p>
    <w:p w14:paraId="0CEB16AB" w14:textId="77777777" w:rsidR="009032A7" w:rsidRPr="004B2A80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D148E8" w14:textId="77777777" w:rsidR="009032A7" w:rsidRPr="004B2A80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ind w:right="282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Нормативные правовые акты, документы Финансового университета и стандарты:</w:t>
      </w:r>
    </w:p>
    <w:p w14:paraId="44E6BB41" w14:textId="77777777" w:rsidR="009032A7" w:rsidRPr="004B2A80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высшего образования по направлению подготовки 38.04.08 Финансы и кредит (уровень магистратуры)» - </w:t>
      </w:r>
      <w:r w:rsidRPr="004B2A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62AA97AF" w14:textId="77777777" w:rsidR="009032A7" w:rsidRPr="00E21F8A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Минобрнауки</w:t>
      </w:r>
      <w:proofErr w:type="spellEnd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885, </w:t>
      </w:r>
      <w:proofErr w:type="spellStart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390 от 05.08.2020 (ред. от 18.11.2020) "О практической подготовке 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обучающихся"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458A0411" w14:textId="77777777" w:rsidR="009032A7" w:rsidRPr="004B2A80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</w:p>
    <w:p w14:paraId="5ACAE4CE" w14:textId="77777777" w:rsidR="009032A7" w:rsidRPr="009C7E18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Международные стандарты финансовой отчетности общественного сектора.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8" w:history="1"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://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minfin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perfomance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budget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sfo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</w:hyperlink>
    </w:p>
    <w:p w14:paraId="34B88A81" w14:textId="77777777" w:rsidR="009032A7" w:rsidRPr="004B2A80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26A63E46" w14:textId="77777777" w:rsidR="009032A7" w:rsidRPr="004B2A80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Устав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(утверждён Постановлением Правительства Российской Федерации от 14.07.2010 № 510 </w:t>
      </w:r>
    </w:p>
    <w:p w14:paraId="52AFBAE0" w14:textId="77777777" w:rsidR="009032A7" w:rsidRPr="004B2A80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3AA10D19" w14:textId="77777777" w:rsidR="009032A7" w:rsidRPr="004B2A80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423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/о «Об утверждении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4F805D3C" w14:textId="77777777" w:rsidR="009032A7" w:rsidRPr="004B2A80" w:rsidRDefault="009032A7" w:rsidP="001B1EE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по направлению 38.03.01 «Экономика»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 «Экономика и финансы», П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рофиль «Государственные и муниципальные финансы».</w:t>
      </w:r>
    </w:p>
    <w:p w14:paraId="0A85A8E2" w14:textId="77777777" w:rsidR="009032A7" w:rsidRDefault="009032A7" w:rsidP="001B1E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44AC90A9" w14:textId="77777777" w:rsidR="009032A7" w:rsidRDefault="009032A7" w:rsidP="001B1EE7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Финансовый ун-т.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2015. – 128 с.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9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http://elib.fa.ru/fbook/sbornik_UMM2015.pdf/view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(дата обращения: 17.03.2023).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B3683D4" w14:textId="77777777" w:rsidR="009032A7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56C2D16" w14:textId="77777777" w:rsidR="009032A7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020A935E" w14:textId="0F2ACE3A" w:rsidR="009032A7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2. Лавров, А. М. Проблемы и перспективы внедрения «программных» бюджетов / А. М. Лавров,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Бегчин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Финансы.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2016. – № 4. –  С. 3-12.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0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http://elib.fa.ru/art2016/bv911.pdf/view</w:t>
        </w:r>
      </w:hyperlink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17.03.2023).</w:t>
      </w:r>
    </w:p>
    <w:p w14:paraId="6AC41F9D" w14:textId="543A157A" w:rsidR="009032A7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3.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Солянникова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С. П. Развитие механизмов взаимодействия государства и граждан в управлении общественными финансами.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// Экономика. Налоги. Право. – 2016. – № 5. –</w:t>
      </w:r>
      <w: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С. 33-41. – 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1" w:history="1">
        <w:r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http://elib.fa.ru/art2016/bv4251.pdf/view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17.03.2023)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FDB929" w14:textId="77777777" w:rsidR="009032A7" w:rsidRPr="004B2A80" w:rsidRDefault="009032A7" w:rsidP="001B1EE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20B50C53" w14:textId="77777777" w:rsidR="009032A7" w:rsidRPr="009C7E18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Министерства финансов Российской Федерации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5CA688FE" w14:textId="77777777" w:rsidR="009032A7" w:rsidRPr="009C7E18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Федеральной налоговой службы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7BE2707E" w14:textId="77777777" w:rsidR="009032A7" w:rsidRPr="009C7E18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Казначейства России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roskazna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39028FCE" w14:textId="77777777" w:rsidR="009032A7" w:rsidRPr="009C7E18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Счетной палаты Российской Федерации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ach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gov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32539965" w14:textId="77777777" w:rsidR="009032A7" w:rsidRPr="004B2A80" w:rsidRDefault="00B1158A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9032A7"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http://library.fa.ru/cat.asp</w:t>
        </w:r>
      </w:hyperlink>
      <w:r w:rsidR="009032A7"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Электронный ката</w:t>
      </w:r>
      <w:r w:rsidR="009032A7"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 Финансового университета</w:t>
      </w:r>
    </w:p>
    <w:p w14:paraId="4C307D13" w14:textId="77777777" w:rsidR="009032A7" w:rsidRPr="004B2A80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http://elib.fa.ru/</w:t>
      </w:r>
    </w:p>
    <w:p w14:paraId="7B3B2361" w14:textId="77777777" w:rsidR="009032A7" w:rsidRPr="004B2A80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26C94C82" w14:textId="77777777" w:rsidR="009032A7" w:rsidRPr="004B2A80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http://www.znanium.com </w:t>
      </w:r>
    </w:p>
    <w:p w14:paraId="1388CBE7" w14:textId="77777777" w:rsidR="009032A7" w:rsidRPr="001C5B88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 w:rsidRPr="001C5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17" w:history="1">
        <w:r w:rsidRPr="001C5B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</w:p>
    <w:p w14:paraId="02032AFF" w14:textId="77777777" w:rsidR="009032A7" w:rsidRPr="004B2A80" w:rsidRDefault="009032A7" w:rsidP="001B1EE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</w:t>
      </w:r>
    </w:p>
    <w:p w14:paraId="4E953674" w14:textId="77777777" w:rsidR="009032A7" w:rsidRPr="004B2A80" w:rsidRDefault="009032A7" w:rsidP="001B1EE7">
      <w:pPr>
        <w:tabs>
          <w:tab w:val="left" w:pos="1134"/>
        </w:tabs>
        <w:spacing w:after="0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ОНЛАЙН» – http://biblioclub.ru/</w:t>
      </w:r>
      <w:r>
        <w:rPr>
          <w:rFonts w:ascii="Times New Roman" w:hAnsi="Times New Roman"/>
          <w:sz w:val="28"/>
          <w:szCs w:val="28"/>
        </w:rPr>
        <w:t>.</w:t>
      </w:r>
    </w:p>
    <w:p w14:paraId="599F8964" w14:textId="77777777" w:rsidR="002506A0" w:rsidRPr="002506A0" w:rsidRDefault="002506A0" w:rsidP="001B1E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2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CCC08" w14:textId="270992FB" w:rsidR="004B2A80" w:rsidRPr="004B2A80" w:rsidRDefault="00D46336" w:rsidP="001B1E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2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</w:t>
      </w:r>
      <w:r w:rsidR="000F4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роведении практики, включая перечень необходимого программного обеспечения и информационных справочных систем</w:t>
      </w:r>
      <w:bookmarkEnd w:id="18"/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9"/>
    </w:p>
    <w:p w14:paraId="1A2C17F7" w14:textId="77777777" w:rsidR="004B2A80" w:rsidRPr="004B2A80" w:rsidRDefault="004B2A80" w:rsidP="001B1EE7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0" w:name="_Toc531614950"/>
      <w:bookmarkStart w:id="21" w:name="_Toc531686467"/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 1. Комплект лицензионного программного обеспечения:</w:t>
      </w:r>
      <w:bookmarkEnd w:id="20"/>
      <w:bookmarkEnd w:id="21"/>
    </w:p>
    <w:p w14:paraId="28A01608" w14:textId="43DBA77A" w:rsidR="004B2A80" w:rsidRPr="004B2A80" w:rsidRDefault="00620CC0" w:rsidP="001B1EE7">
      <w:pPr>
        <w:keepNext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bookmarkStart w:id="22" w:name="_Toc531614951"/>
      <w:bookmarkStart w:id="23" w:name="_Toc531686468"/>
      <w:r w:rsidRPr="00620CC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Astra Linux, LibreOffice, 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Windows, </w:t>
      </w:r>
      <w:r w:rsidR="002506A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 Office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.</w:t>
      </w:r>
      <w:bookmarkStart w:id="24" w:name="_Toc531614952"/>
      <w:bookmarkStart w:id="25" w:name="_Toc531686469"/>
      <w:bookmarkEnd w:id="22"/>
      <w:bookmarkEnd w:id="23"/>
    </w:p>
    <w:p w14:paraId="3639CEFC" w14:textId="77777777" w:rsidR="002506A0" w:rsidRPr="002506A0" w:rsidRDefault="002506A0" w:rsidP="001B1EE7">
      <w:pPr>
        <w:pStyle w:val="a7"/>
        <w:numPr>
          <w:ilvl w:val="0"/>
          <w:numId w:val="8"/>
        </w:numPr>
        <w:spacing w:after="200" w:line="312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531614953"/>
      <w:bookmarkStart w:id="27" w:name="_Toc531686470"/>
      <w:bookmarkEnd w:id="24"/>
      <w:bookmarkEnd w:id="25"/>
      <w:r w:rsidRPr="00D947D9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Pr="00D947D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F8611E8" w14:textId="76159D20" w:rsidR="004B2A80" w:rsidRPr="002506A0" w:rsidRDefault="004B2A80" w:rsidP="001B1EE7">
      <w:pPr>
        <w:pStyle w:val="a7"/>
        <w:numPr>
          <w:ilvl w:val="0"/>
          <w:numId w:val="8"/>
        </w:numPr>
        <w:spacing w:after="20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A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</w:t>
      </w:r>
      <w:bookmarkEnd w:id="26"/>
      <w:bookmarkEnd w:id="27"/>
    </w:p>
    <w:p w14:paraId="5569F8FA" w14:textId="77777777" w:rsidR="004B2A80" w:rsidRPr="00573C03" w:rsidRDefault="004B2A80" w:rsidP="001B1EE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Программное обеспечение, применяемое в рамках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информационных систем на базе практике – СЭД</w:t>
      </w: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СУФД, ГИИС «Электронный бюджет», СМЭВ и др.</w:t>
      </w:r>
    </w:p>
    <w:p w14:paraId="12471F83" w14:textId="548D672E" w:rsidR="00B01EC1" w:rsidRPr="00573C03" w:rsidRDefault="00B01EC1" w:rsidP="001B1EE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энциклопедия: </w:t>
      </w:r>
      <w:hyperlink r:id="rId18" w:history="1">
        <w:r w:rsidRPr="00573C03">
          <w:rPr>
            <w:rStyle w:val="a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http://ru.wikipedia.org/wiki/Wiki</w:t>
        </w:r>
      </w:hyperlink>
    </w:p>
    <w:p w14:paraId="239BCA09" w14:textId="39A1E125" w:rsidR="004B2A80" w:rsidRPr="00573C03" w:rsidRDefault="004B2A80" w:rsidP="001B1EE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19" w:history="1">
        <w:r w:rsidRPr="00573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Плюс». </w:t>
      </w:r>
    </w:p>
    <w:p w14:paraId="2AA28ED1" w14:textId="4833C66F" w:rsidR="004B2A80" w:rsidRDefault="004B2A80" w:rsidP="001B1EE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http://www.garant.ru - Справочная правовая система «Гарант».</w:t>
      </w:r>
    </w:p>
    <w:p w14:paraId="05507D6C" w14:textId="2374480B" w:rsidR="00B01EC1" w:rsidRPr="004B2A80" w:rsidRDefault="00B01EC1" w:rsidP="001B1EE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12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394DAFB5" w14:textId="77777777" w:rsidR="004B2A80" w:rsidRPr="004B2A80" w:rsidRDefault="004B2A80" w:rsidP="001B1EE7">
      <w:pPr>
        <w:widowControl w:val="0"/>
        <w:shd w:val="clear" w:color="auto" w:fill="FFFFFF"/>
        <w:tabs>
          <w:tab w:val="left" w:pos="442"/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10.3. Сертифицированные программные и аппаратные средства защиты информации</w:t>
      </w:r>
    </w:p>
    <w:p w14:paraId="50E1B41D" w14:textId="58669625" w:rsidR="004B2A80" w:rsidRPr="002506A0" w:rsidRDefault="004B2A80" w:rsidP="001B1E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Указанные средства не используются</w:t>
      </w:r>
      <w:r w:rsidR="004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DC7A38F" w14:textId="7895E16B" w:rsidR="004B2A80" w:rsidRPr="004B2A80" w:rsidRDefault="004B2A80" w:rsidP="001B1E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Описание материально-технической базы, необходимой для </w:t>
      </w:r>
      <w:r w:rsidR="00F64095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 практики</w:t>
      </w:r>
    </w:p>
    <w:p w14:paraId="6EDA9BC8" w14:textId="77777777" w:rsidR="004B2A80" w:rsidRPr="004B2A80" w:rsidRDefault="004B2A80" w:rsidP="001B1E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974B28" w14:textId="1B87E540" w:rsidR="004B2A80" w:rsidRPr="004B2A80" w:rsidRDefault="004B2A80" w:rsidP="001B1E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9B3EDF4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56BC6D99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15C57D1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545DCF6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DE969C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6E8C7B5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65B13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E4BA24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9E6DB0" w14:textId="7E7370ED" w:rsidR="00F64095" w:rsidRPr="00D32FBB" w:rsidRDefault="001B1EE7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6E2F39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BA7F56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57E021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3E237431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12D3F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FFC8B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685545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04005D27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1D025DB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ED1DFF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5489E03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86AB38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407557C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B5F137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0EF3CF75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3A6A7460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2FB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20FF5B8C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F67C71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4B4D0D1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65FC792E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21C1D8A4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24A0D9E1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9D35F75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4D01F9B9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5FD60F76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21C193B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7B00AD78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640BC7E8" w14:textId="4325E14D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кафедры: </w:t>
      </w:r>
    </w:p>
    <w:p w14:paraId="3300FE1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820F7B9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3CC4A9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3F56B9FB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D29A95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51B88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542027A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9EC02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4095" w:rsidRPr="00D32FBB" w:rsidSect="00677645">
          <w:footerReference w:type="default" r:id="rId20"/>
          <w:footerReference w:type="first" r:id="rId21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153EB419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8" w:name="_Toc3556421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28"/>
    </w:p>
    <w:p w14:paraId="218FD669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26213DE2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644FC25E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E083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A3453B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247C159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4754ABE7" w14:textId="77777777" w:rsidR="00F64095" w:rsidRPr="00D32FBB" w:rsidRDefault="00F64095" w:rsidP="00F64095">
      <w:pPr>
        <w:widowControl w:val="0"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16538E4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1E8690C4" w14:textId="77777777" w:rsidR="00F64095" w:rsidRPr="00D32FBB" w:rsidRDefault="00F64095" w:rsidP="00F64095">
      <w:pPr>
        <w:widowControl w:val="0"/>
        <w:tabs>
          <w:tab w:val="left" w:pos="159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2B6C678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8CD567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787B606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302D7654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5B214F8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7F5C8AA" w14:textId="77777777" w:rsidR="00F64095" w:rsidRPr="00D32FBB" w:rsidRDefault="00F64095" w:rsidP="00F64095">
      <w:pPr>
        <w:widowControl w:val="0"/>
        <w:tabs>
          <w:tab w:val="center" w:pos="4536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1B1FDF94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D32FB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30D0DE9F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7F959E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13FA81C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0C50A19B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0C547EA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08B306C" w14:textId="77777777" w:rsidR="00F64095" w:rsidRPr="00D32FBB" w:rsidRDefault="00F64095" w:rsidP="00F64095">
      <w:pPr>
        <w:widowControl w:val="0"/>
        <w:tabs>
          <w:tab w:val="left" w:pos="9072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6CD66B8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60EA5F42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A554C9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567AF4B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05BCAECF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8AF78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8466543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5FA77ACD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371F04E8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3C0C0A7A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4FACE20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14C2795E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3B6D98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18C3C35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292AD74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6B906D8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EC654C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39AFC2B1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26CCDD10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1C4983B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4B4E88E0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64095" w:rsidRPr="00D32FBB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1EE5D637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9" w:name="_Toc3556422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29"/>
    </w:p>
    <w:p w14:paraId="7257B17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294089B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2BEEDBD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0575663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03DFC113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39FEAF0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7A8C563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4D42CD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AC8D1B5" w14:textId="3EF273F5" w:rsidR="00F64095" w:rsidRPr="00D32FBB" w:rsidRDefault="001B1EE7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5521B6A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96879A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08101832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6C7CFAC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AE4CA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66BECBA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0988A1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36F71AF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40D2DB9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43FD3F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4FB4E62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9EE649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9951F4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8DE231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2CF4EEA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B74CA4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A80A317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 20__ г.</w:t>
      </w:r>
    </w:p>
    <w:p w14:paraId="13FD8406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00" w:type="dxa"/>
        <w:tblInd w:w="-5" w:type="dxa"/>
        <w:tblLook w:val="04A0" w:firstRow="1" w:lastRow="0" w:firstColumn="1" w:lastColumn="0" w:noHBand="0" w:noVBand="1"/>
      </w:tblPr>
      <w:tblGrid>
        <w:gridCol w:w="591"/>
        <w:gridCol w:w="9209"/>
      </w:tblGrid>
      <w:tr w:rsidR="00F64095" w:rsidRPr="003738EE" w14:paraId="6A3EC993" w14:textId="77777777" w:rsidTr="00677645">
        <w:trPr>
          <w:trHeight w:val="462"/>
        </w:trPr>
        <w:tc>
          <w:tcPr>
            <w:tcW w:w="591" w:type="dxa"/>
            <w:vAlign w:val="center"/>
          </w:tcPr>
          <w:p w14:paraId="7FBE8569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№</w:t>
            </w:r>
          </w:p>
          <w:p w14:paraId="4B1105EE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п/п</w:t>
            </w:r>
          </w:p>
        </w:tc>
        <w:tc>
          <w:tcPr>
            <w:tcW w:w="9209" w:type="dxa"/>
            <w:vAlign w:val="center"/>
          </w:tcPr>
          <w:p w14:paraId="671D4DCE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F64095" w:rsidRPr="003738EE" w14:paraId="0DE4CCAA" w14:textId="77777777" w:rsidTr="00677645">
        <w:trPr>
          <w:trHeight w:val="244"/>
        </w:trPr>
        <w:tc>
          <w:tcPr>
            <w:tcW w:w="591" w:type="dxa"/>
          </w:tcPr>
          <w:p w14:paraId="05C80245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1</w:t>
            </w:r>
          </w:p>
        </w:tc>
        <w:tc>
          <w:tcPr>
            <w:tcW w:w="9209" w:type="dxa"/>
          </w:tcPr>
          <w:p w14:paraId="650BB9D3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2</w:t>
            </w:r>
          </w:p>
        </w:tc>
      </w:tr>
      <w:tr w:rsidR="00F64095" w:rsidRPr="003738EE" w14:paraId="060B636A" w14:textId="77777777" w:rsidTr="00677645">
        <w:trPr>
          <w:trHeight w:val="231"/>
        </w:trPr>
        <w:tc>
          <w:tcPr>
            <w:tcW w:w="591" w:type="dxa"/>
          </w:tcPr>
          <w:p w14:paraId="1D8C56A6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BE4DD52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F64095" w:rsidRPr="003738EE" w14:paraId="604C99F4" w14:textId="77777777" w:rsidTr="00677645">
        <w:trPr>
          <w:trHeight w:val="231"/>
        </w:trPr>
        <w:tc>
          <w:tcPr>
            <w:tcW w:w="591" w:type="dxa"/>
          </w:tcPr>
          <w:p w14:paraId="7DF19E10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3949D3BC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F64095" w:rsidRPr="003738EE" w14:paraId="2A78C174" w14:textId="77777777" w:rsidTr="00677645">
        <w:trPr>
          <w:trHeight w:val="231"/>
        </w:trPr>
        <w:tc>
          <w:tcPr>
            <w:tcW w:w="591" w:type="dxa"/>
          </w:tcPr>
          <w:p w14:paraId="75BB0A7E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38E7059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25B78967" w14:textId="77777777" w:rsidTr="00677645">
        <w:trPr>
          <w:trHeight w:val="231"/>
        </w:trPr>
        <w:tc>
          <w:tcPr>
            <w:tcW w:w="591" w:type="dxa"/>
          </w:tcPr>
          <w:p w14:paraId="75A23EAD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C4B743F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60F7A74F" w14:textId="77777777" w:rsidTr="00677645">
        <w:trPr>
          <w:trHeight w:val="269"/>
        </w:trPr>
        <w:tc>
          <w:tcPr>
            <w:tcW w:w="591" w:type="dxa"/>
          </w:tcPr>
          <w:p w14:paraId="0D1EF948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84DEFDB" w14:textId="77777777" w:rsidR="00F64095" w:rsidRPr="003738EE" w:rsidRDefault="00F64095" w:rsidP="00677645">
            <w:pPr>
              <w:shd w:val="clear" w:color="auto" w:fill="FFFFFF"/>
              <w:tabs>
                <w:tab w:val="left" w:pos="1134"/>
              </w:tabs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F64095" w:rsidRPr="003738EE" w14:paraId="02DDDC33" w14:textId="77777777" w:rsidTr="00677645">
        <w:trPr>
          <w:trHeight w:val="231"/>
        </w:trPr>
        <w:tc>
          <w:tcPr>
            <w:tcW w:w="591" w:type="dxa"/>
          </w:tcPr>
          <w:p w14:paraId="17DA5A31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EC2D122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78576E72" w14:textId="77777777" w:rsidTr="00677645">
        <w:trPr>
          <w:trHeight w:val="231"/>
        </w:trPr>
        <w:tc>
          <w:tcPr>
            <w:tcW w:w="591" w:type="dxa"/>
          </w:tcPr>
          <w:p w14:paraId="145531A6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35E6BB9" w14:textId="77777777" w:rsidR="00F64095" w:rsidRPr="003738EE" w:rsidRDefault="00F64095" w:rsidP="0067764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F64095" w:rsidRPr="003738EE" w14:paraId="72968BD7" w14:textId="77777777" w:rsidTr="00677645">
        <w:trPr>
          <w:trHeight w:val="231"/>
        </w:trPr>
        <w:tc>
          <w:tcPr>
            <w:tcW w:w="591" w:type="dxa"/>
          </w:tcPr>
          <w:p w14:paraId="4D350E3D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77019B3" w14:textId="77777777" w:rsidR="00F64095" w:rsidRPr="003738EE" w:rsidRDefault="00F64095" w:rsidP="0067764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147FB09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56F17" w14:textId="3B9C6845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A3729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1370BFC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677A63A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D4DCB2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0C771D3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50A97B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1064FB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A2BBDF2" w14:textId="77777777" w:rsidR="00F64095" w:rsidRDefault="00F64095" w:rsidP="00F64095">
      <w:pPr>
        <w:widowControl w:val="0"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3B22D0CB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</w:t>
      </w:r>
      <w:r w:rsidRPr="00D32FB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41B0DA75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0" w:name="_Toc3556423"/>
      <w:r w:rsidRPr="00D32F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30"/>
    </w:p>
    <w:p w14:paraId="38B984C2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4026E08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E80F4B6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2438B72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ED6D5CB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D48DF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F55E4B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3400A0" w14:textId="3624D3D0" w:rsidR="00F64095" w:rsidRPr="00D32FBB" w:rsidRDefault="001B1EE7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64095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1F08B0D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74590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2989561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B86854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01872C4C" w14:textId="77777777" w:rsidR="00F64095" w:rsidRPr="00365528" w:rsidRDefault="00F64095" w:rsidP="00F64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39BB018D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563762ED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5DB0833" w14:textId="77777777" w:rsidR="00F64095" w:rsidRPr="00365528" w:rsidRDefault="00F64095" w:rsidP="00F6409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5ED647CB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5D8D2A95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0BA78F4B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3630D8B5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0AF674E5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BEF2034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B32869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6721FC7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111"/>
        <w:tblW w:w="9229" w:type="dxa"/>
        <w:tblInd w:w="108" w:type="dxa"/>
        <w:tblLook w:val="04A0" w:firstRow="1" w:lastRow="0" w:firstColumn="1" w:lastColumn="0" w:noHBand="0" w:noVBand="1"/>
      </w:tblPr>
      <w:tblGrid>
        <w:gridCol w:w="577"/>
        <w:gridCol w:w="6256"/>
        <w:gridCol w:w="2396"/>
      </w:tblGrid>
      <w:tr w:rsidR="00F64095" w:rsidRPr="00365528" w14:paraId="58AFF41F" w14:textId="77777777" w:rsidTr="00677645">
        <w:trPr>
          <w:trHeight w:val="221"/>
        </w:trPr>
        <w:tc>
          <w:tcPr>
            <w:tcW w:w="577" w:type="dxa"/>
            <w:vAlign w:val="center"/>
          </w:tcPr>
          <w:p w14:paraId="1DE03808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№</w:t>
            </w:r>
          </w:p>
          <w:p w14:paraId="3DD23E9B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п/п</w:t>
            </w:r>
          </w:p>
        </w:tc>
        <w:tc>
          <w:tcPr>
            <w:tcW w:w="6256" w:type="dxa"/>
            <w:vAlign w:val="center"/>
          </w:tcPr>
          <w:p w14:paraId="45B8A6E3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396" w:type="dxa"/>
            <w:vAlign w:val="center"/>
          </w:tcPr>
          <w:p w14:paraId="57E71F7D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F64095" w:rsidRPr="00365528" w14:paraId="11A17017" w14:textId="77777777" w:rsidTr="00677645">
        <w:trPr>
          <w:trHeight w:val="27"/>
        </w:trPr>
        <w:tc>
          <w:tcPr>
            <w:tcW w:w="577" w:type="dxa"/>
          </w:tcPr>
          <w:p w14:paraId="713530CF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</w:tcPr>
          <w:p w14:paraId="209E7674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7A33005A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3</w:t>
            </w:r>
          </w:p>
        </w:tc>
      </w:tr>
      <w:tr w:rsidR="00F64095" w:rsidRPr="00365528" w14:paraId="6B66B027" w14:textId="77777777" w:rsidTr="00677645">
        <w:trPr>
          <w:trHeight w:val="27"/>
        </w:trPr>
        <w:tc>
          <w:tcPr>
            <w:tcW w:w="9229" w:type="dxa"/>
            <w:gridSpan w:val="3"/>
          </w:tcPr>
          <w:p w14:paraId="7955CB57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F64095" w:rsidRPr="00365528" w14:paraId="0393CA98" w14:textId="77777777" w:rsidTr="00677645">
        <w:trPr>
          <w:trHeight w:val="710"/>
        </w:trPr>
        <w:tc>
          <w:tcPr>
            <w:tcW w:w="577" w:type="dxa"/>
            <w:vAlign w:val="center"/>
          </w:tcPr>
          <w:p w14:paraId="5D80C991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30C1B431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396" w:type="dxa"/>
          </w:tcPr>
          <w:p w14:paraId="122A8097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  <w:tr w:rsidR="00F64095" w:rsidRPr="00365528" w14:paraId="5D523ED3" w14:textId="77777777" w:rsidTr="00677645">
        <w:trPr>
          <w:trHeight w:val="194"/>
        </w:trPr>
        <w:tc>
          <w:tcPr>
            <w:tcW w:w="9229" w:type="dxa"/>
            <w:gridSpan w:val="3"/>
          </w:tcPr>
          <w:p w14:paraId="57CFE35D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F64095" w:rsidRPr="00365528" w14:paraId="2D674078" w14:textId="77777777" w:rsidTr="00677645">
        <w:trPr>
          <w:trHeight w:val="194"/>
        </w:trPr>
        <w:tc>
          <w:tcPr>
            <w:tcW w:w="577" w:type="dxa"/>
            <w:vAlign w:val="center"/>
          </w:tcPr>
          <w:p w14:paraId="37410EE7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14:paraId="55E57D1F" w14:textId="77777777" w:rsidR="00F64095" w:rsidRPr="00365528" w:rsidRDefault="00F64095" w:rsidP="00677645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14:paraId="5FFDF9DB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  <w:tr w:rsidR="00F64095" w:rsidRPr="00365528" w14:paraId="268B542A" w14:textId="77777777" w:rsidTr="00677645">
        <w:trPr>
          <w:trHeight w:val="194"/>
        </w:trPr>
        <w:tc>
          <w:tcPr>
            <w:tcW w:w="9229" w:type="dxa"/>
            <w:gridSpan w:val="3"/>
          </w:tcPr>
          <w:p w14:paraId="6D21035F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</w:p>
        </w:tc>
      </w:tr>
      <w:tr w:rsidR="00F64095" w:rsidRPr="00365528" w14:paraId="4C33A484" w14:textId="77777777" w:rsidTr="00677645">
        <w:trPr>
          <w:trHeight w:val="324"/>
        </w:trPr>
        <w:tc>
          <w:tcPr>
            <w:tcW w:w="577" w:type="dxa"/>
            <w:vAlign w:val="center"/>
          </w:tcPr>
          <w:p w14:paraId="4A28A473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1439BDC6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396" w:type="dxa"/>
          </w:tcPr>
          <w:p w14:paraId="06322149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  <w:tr w:rsidR="00F64095" w:rsidRPr="00365528" w14:paraId="5B28E239" w14:textId="77777777" w:rsidTr="00677645">
        <w:trPr>
          <w:trHeight w:val="194"/>
        </w:trPr>
        <w:tc>
          <w:tcPr>
            <w:tcW w:w="577" w:type="dxa"/>
            <w:vAlign w:val="center"/>
          </w:tcPr>
          <w:p w14:paraId="743B423A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6256" w:type="dxa"/>
            <w:vAlign w:val="center"/>
          </w:tcPr>
          <w:p w14:paraId="2068A8F4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396" w:type="dxa"/>
          </w:tcPr>
          <w:p w14:paraId="6A26521C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</w:tbl>
    <w:p w14:paraId="4A7B8DAE" w14:textId="1899A2A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0F7386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273BD2B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F5D4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17AEF09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(подпись)                        (И.О. Фамилия)</w:t>
      </w:r>
      <w:bookmarkStart w:id="31" w:name="_Toc3556424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3430F3E7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31"/>
    </w:p>
    <w:p w14:paraId="5509B14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FE2816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5F8C18E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1CA320F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39348A8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2FB36557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437D9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5F289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A61BB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782A3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9D9C63A" w14:textId="5F2A7340" w:rsidR="00F64095" w:rsidRPr="00D32FBB" w:rsidRDefault="001B1EE7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bookmarkStart w:id="32" w:name="_GoBack"/>
      <w:bookmarkEnd w:id="32"/>
      <w:r w:rsidR="00F64095"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афедра</w:t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="00F64095"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2296641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A38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D833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F87D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BC33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CC29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2CC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30E43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38371E1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896A7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3C5129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A681F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37920A14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789969A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3076CA9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5847C3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289BC1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34EC11A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F6E2C0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209AF1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3267B7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265A91A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930B1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1D2D2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59E2D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6062B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B7F60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6715F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C22B8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0D880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2768A7" w14:textId="5460E1A9" w:rsidR="00FE6ACA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23BDEDAF" w14:textId="77777777" w:rsidR="00FE6ACA" w:rsidRDefault="00FE6AC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822A6A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E6A3C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263D0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600C5D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6B2598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6320EE5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163CA0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C4A739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423EA6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F64095" w:rsidRPr="00D32FBB" w14:paraId="380A6D3D" w14:textId="77777777" w:rsidTr="00677645">
        <w:trPr>
          <w:trHeight w:val="831"/>
        </w:trPr>
        <w:tc>
          <w:tcPr>
            <w:tcW w:w="1314" w:type="dxa"/>
          </w:tcPr>
          <w:p w14:paraId="2B6A725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Дата</w:t>
            </w:r>
          </w:p>
        </w:tc>
        <w:tc>
          <w:tcPr>
            <w:tcW w:w="2075" w:type="dxa"/>
          </w:tcPr>
          <w:p w14:paraId="2DB1868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Департамент/ Управление/</w:t>
            </w:r>
          </w:p>
          <w:p w14:paraId="0E833D8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отдел</w:t>
            </w:r>
          </w:p>
        </w:tc>
        <w:tc>
          <w:tcPr>
            <w:tcW w:w="4251" w:type="dxa"/>
          </w:tcPr>
          <w:p w14:paraId="5BDCB61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Краткое содержание </w:t>
            </w:r>
          </w:p>
          <w:p w14:paraId="3D41895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163E75F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Отметка </w:t>
            </w:r>
          </w:p>
          <w:p w14:paraId="753F864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 выполнении работы</w:t>
            </w:r>
          </w:p>
          <w:p w14:paraId="210E2E1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(подпись руководителя практики)</w:t>
            </w:r>
          </w:p>
        </w:tc>
      </w:tr>
      <w:tr w:rsidR="00F64095" w:rsidRPr="00D32FBB" w14:paraId="4E789B96" w14:textId="77777777" w:rsidTr="00677645">
        <w:trPr>
          <w:trHeight w:val="287"/>
        </w:trPr>
        <w:tc>
          <w:tcPr>
            <w:tcW w:w="1314" w:type="dxa"/>
          </w:tcPr>
          <w:p w14:paraId="030D8AF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1</w:t>
            </w:r>
          </w:p>
        </w:tc>
        <w:tc>
          <w:tcPr>
            <w:tcW w:w="2075" w:type="dxa"/>
          </w:tcPr>
          <w:p w14:paraId="3997E17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2</w:t>
            </w:r>
          </w:p>
        </w:tc>
        <w:tc>
          <w:tcPr>
            <w:tcW w:w="4251" w:type="dxa"/>
          </w:tcPr>
          <w:p w14:paraId="12B2837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656AD4F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4</w:t>
            </w:r>
          </w:p>
        </w:tc>
      </w:tr>
      <w:tr w:rsidR="00F64095" w:rsidRPr="00D32FBB" w14:paraId="070FFD8D" w14:textId="77777777" w:rsidTr="00677645">
        <w:tc>
          <w:tcPr>
            <w:tcW w:w="1314" w:type="dxa"/>
            <w:vAlign w:val="center"/>
          </w:tcPr>
          <w:p w14:paraId="03F5A88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24E1CA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9AD161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034724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8C7CD36" w14:textId="77777777" w:rsidTr="00677645">
        <w:tc>
          <w:tcPr>
            <w:tcW w:w="1314" w:type="dxa"/>
            <w:vAlign w:val="center"/>
          </w:tcPr>
          <w:p w14:paraId="0B7EBB8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7ECF17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7F7A69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BEB23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2B80D71" w14:textId="77777777" w:rsidTr="00677645">
        <w:tc>
          <w:tcPr>
            <w:tcW w:w="1314" w:type="dxa"/>
            <w:vAlign w:val="center"/>
          </w:tcPr>
          <w:p w14:paraId="4418536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443840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D2C1D6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0713983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3EC867B6" w14:textId="77777777" w:rsidTr="00677645">
        <w:tc>
          <w:tcPr>
            <w:tcW w:w="1314" w:type="dxa"/>
            <w:vAlign w:val="center"/>
          </w:tcPr>
          <w:p w14:paraId="39E85A0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1D2A9C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9C90B2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0BE477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6F827BD" w14:textId="77777777" w:rsidTr="00677645">
        <w:tc>
          <w:tcPr>
            <w:tcW w:w="1314" w:type="dxa"/>
            <w:vAlign w:val="center"/>
          </w:tcPr>
          <w:p w14:paraId="293F95E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76657C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C42EC4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E6F17F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4AD69EF" w14:textId="77777777" w:rsidTr="00677645">
        <w:tc>
          <w:tcPr>
            <w:tcW w:w="1314" w:type="dxa"/>
            <w:vAlign w:val="center"/>
          </w:tcPr>
          <w:p w14:paraId="29196DE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F9A14A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5172D6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536718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4063ABEB" w14:textId="77777777" w:rsidTr="00677645">
        <w:tc>
          <w:tcPr>
            <w:tcW w:w="1314" w:type="dxa"/>
            <w:vAlign w:val="center"/>
          </w:tcPr>
          <w:p w14:paraId="1BC5CA4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DED87B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C7D533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EEE8B53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20FE2875" w14:textId="77777777" w:rsidTr="00677645">
        <w:tc>
          <w:tcPr>
            <w:tcW w:w="1314" w:type="dxa"/>
            <w:vAlign w:val="center"/>
          </w:tcPr>
          <w:p w14:paraId="4AC73C2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85A64B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ED709E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AA32CE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C56EEA1" w14:textId="77777777" w:rsidTr="00677645">
        <w:tc>
          <w:tcPr>
            <w:tcW w:w="1314" w:type="dxa"/>
            <w:vAlign w:val="center"/>
          </w:tcPr>
          <w:p w14:paraId="5162CD1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663F61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3E4329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476603D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B6AA7CE" w14:textId="77777777" w:rsidTr="00677645">
        <w:tc>
          <w:tcPr>
            <w:tcW w:w="1314" w:type="dxa"/>
            <w:vAlign w:val="center"/>
          </w:tcPr>
          <w:p w14:paraId="2E0D9B0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B018E8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5C6686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79F0AB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F0A8AAD" w14:textId="77777777" w:rsidTr="00677645">
        <w:tc>
          <w:tcPr>
            <w:tcW w:w="1314" w:type="dxa"/>
            <w:vAlign w:val="center"/>
          </w:tcPr>
          <w:p w14:paraId="45B472C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6A55B7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0B2F67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CA708D3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421E84CE" w14:textId="77777777" w:rsidTr="00677645">
        <w:tc>
          <w:tcPr>
            <w:tcW w:w="1314" w:type="dxa"/>
            <w:vAlign w:val="center"/>
          </w:tcPr>
          <w:p w14:paraId="3276F62D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8CEE25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3CDA36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301AB8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6723843" w14:textId="77777777" w:rsidTr="00677645">
        <w:tc>
          <w:tcPr>
            <w:tcW w:w="1314" w:type="dxa"/>
            <w:vAlign w:val="center"/>
          </w:tcPr>
          <w:p w14:paraId="27D9AB1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485DD3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E852A0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5A92EB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9C243F7" w14:textId="77777777" w:rsidTr="00677645">
        <w:tc>
          <w:tcPr>
            <w:tcW w:w="1314" w:type="dxa"/>
            <w:vAlign w:val="center"/>
          </w:tcPr>
          <w:p w14:paraId="76E53FF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3D51BC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197DB7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9CC32B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3E1B7BCF" w14:textId="77777777" w:rsidTr="00677645">
        <w:tc>
          <w:tcPr>
            <w:tcW w:w="1314" w:type="dxa"/>
            <w:vAlign w:val="center"/>
          </w:tcPr>
          <w:p w14:paraId="4CB6180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0C467FD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9D6052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90F53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14:paraId="3F69810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86BDC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2C7BC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6944E8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1294E8A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75AE528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3BA16C5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AC661A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79E37C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BCE0EB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B17DC1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D628AF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879D2EA" w14:textId="77777777" w:rsidR="00F64095" w:rsidRDefault="00F64095" w:rsidP="00F64095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9D22CB" w14:textId="77777777" w:rsidR="00F64095" w:rsidRDefault="00F64095" w:rsidP="00F64095">
      <w:pPr>
        <w:spacing w:after="0" w:line="360" w:lineRule="auto"/>
        <w:ind w:firstLine="720"/>
        <w:jc w:val="right"/>
      </w:pPr>
    </w:p>
    <w:p w14:paraId="47EAECB8" w14:textId="709B1CFC" w:rsidR="00B87B67" w:rsidRDefault="00B87B67" w:rsidP="00F64095">
      <w:pPr>
        <w:spacing w:after="0" w:line="360" w:lineRule="auto"/>
        <w:ind w:firstLine="720"/>
        <w:jc w:val="right"/>
      </w:pPr>
    </w:p>
    <w:sectPr w:rsidR="00B87B67" w:rsidSect="00677645">
      <w:headerReference w:type="even" r:id="rId23"/>
      <w:headerReference w:type="first" r:id="rId24"/>
      <w:pgSz w:w="11906" w:h="16838"/>
      <w:pgMar w:top="1134" w:right="851" w:bottom="851" w:left="1701" w:header="709" w:footer="261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4AACE" w14:textId="77777777" w:rsidR="008761AE" w:rsidRDefault="008761AE" w:rsidP="004F0DDA">
      <w:pPr>
        <w:spacing w:after="0" w:line="240" w:lineRule="auto"/>
      </w:pPr>
      <w:r>
        <w:separator/>
      </w:r>
    </w:p>
  </w:endnote>
  <w:endnote w:type="continuationSeparator" w:id="0">
    <w:p w14:paraId="57B14134" w14:textId="77777777" w:rsidR="008761AE" w:rsidRDefault="008761AE" w:rsidP="004F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7409871"/>
      <w:docPartObj>
        <w:docPartGallery w:val="Page Numbers (Bottom of Page)"/>
        <w:docPartUnique/>
      </w:docPartObj>
    </w:sdtPr>
    <w:sdtContent>
      <w:p w14:paraId="6B4C79AB" w14:textId="7DC62949" w:rsidR="00B1158A" w:rsidRDefault="00B1158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EE7">
          <w:rPr>
            <w:noProof/>
          </w:rPr>
          <w:t>21</w:t>
        </w:r>
        <w:r>
          <w:fldChar w:fldCharType="end"/>
        </w:r>
      </w:p>
    </w:sdtContent>
  </w:sdt>
  <w:p w14:paraId="6FE4909A" w14:textId="77777777" w:rsidR="00B1158A" w:rsidRDefault="00B1158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80837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7250301" w14:textId="07692518" w:rsidR="00B1158A" w:rsidRPr="00B15FBF" w:rsidRDefault="00B1158A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 w:rsidR="001B1EE7">
          <w:rPr>
            <w:noProof/>
            <w:sz w:val="24"/>
            <w:szCs w:val="24"/>
          </w:rPr>
          <w:t>26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1F12151" w14:textId="77777777" w:rsidR="00B1158A" w:rsidRDefault="00B1158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300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52EFFF2" w14:textId="4BC47211" w:rsidR="00B1158A" w:rsidRPr="00B15FBF" w:rsidRDefault="00B1158A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 w:rsidR="001B1EE7">
          <w:rPr>
            <w:noProof/>
            <w:sz w:val="24"/>
            <w:szCs w:val="24"/>
          </w:rPr>
          <w:t>24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71D9AFD" w14:textId="77777777" w:rsidR="00B1158A" w:rsidRDefault="00B1158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3890D" w14:textId="77777777" w:rsidR="008761AE" w:rsidRDefault="008761AE" w:rsidP="004F0DDA">
      <w:pPr>
        <w:spacing w:after="0" w:line="240" w:lineRule="auto"/>
      </w:pPr>
      <w:r>
        <w:separator/>
      </w:r>
    </w:p>
  </w:footnote>
  <w:footnote w:type="continuationSeparator" w:id="0">
    <w:p w14:paraId="473DEB80" w14:textId="77777777" w:rsidR="008761AE" w:rsidRDefault="008761AE" w:rsidP="004F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2CE2B" w14:textId="77777777" w:rsidR="00B1158A" w:rsidRDefault="00B1158A" w:rsidP="004D1C0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69C22A9" w14:textId="77777777" w:rsidR="00B1158A" w:rsidRDefault="00B1158A" w:rsidP="004D1C07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F8EC7" w14:textId="77777777" w:rsidR="00B1158A" w:rsidRDefault="00B1158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47154F1"/>
    <w:multiLevelType w:val="multilevel"/>
    <w:tmpl w:val="63EA7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8D09EB"/>
    <w:multiLevelType w:val="hybridMultilevel"/>
    <w:tmpl w:val="C8E21D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72A92"/>
    <w:multiLevelType w:val="hybridMultilevel"/>
    <w:tmpl w:val="8D2C5B30"/>
    <w:lvl w:ilvl="0" w:tplc="06D2EF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5538A"/>
    <w:multiLevelType w:val="hybridMultilevel"/>
    <w:tmpl w:val="429EF8B2"/>
    <w:lvl w:ilvl="0" w:tplc="9FC00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371C8"/>
    <w:multiLevelType w:val="multilevel"/>
    <w:tmpl w:val="A454B04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" w15:restartNumberingAfterBreak="0">
    <w:nsid w:val="1AE741C5"/>
    <w:multiLevelType w:val="hybridMultilevel"/>
    <w:tmpl w:val="FC1A3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1D6989"/>
    <w:multiLevelType w:val="hybridMultilevel"/>
    <w:tmpl w:val="D718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95B53FB"/>
    <w:multiLevelType w:val="hybridMultilevel"/>
    <w:tmpl w:val="CF5E080E"/>
    <w:lvl w:ilvl="0" w:tplc="16844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C520556"/>
    <w:multiLevelType w:val="hybridMultilevel"/>
    <w:tmpl w:val="C338BF20"/>
    <w:lvl w:ilvl="0" w:tplc="EE829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B283880"/>
    <w:multiLevelType w:val="hybridMultilevel"/>
    <w:tmpl w:val="9092DC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7FAD5A62"/>
    <w:multiLevelType w:val="hybridMultilevel"/>
    <w:tmpl w:val="79CC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13"/>
  </w:num>
  <w:num w:numId="5">
    <w:abstractNumId w:val="15"/>
  </w:num>
  <w:num w:numId="6">
    <w:abstractNumId w:val="4"/>
  </w:num>
  <w:num w:numId="7">
    <w:abstractNumId w:val="3"/>
  </w:num>
  <w:num w:numId="8">
    <w:abstractNumId w:val="12"/>
  </w:num>
  <w:num w:numId="9">
    <w:abstractNumId w:val="10"/>
  </w:num>
  <w:num w:numId="10">
    <w:abstractNumId w:val="6"/>
  </w:num>
  <w:num w:numId="11">
    <w:abstractNumId w:val="1"/>
  </w:num>
  <w:num w:numId="12">
    <w:abstractNumId w:val="14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9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306"/>
    <w:rsid w:val="00012798"/>
    <w:rsid w:val="0002316C"/>
    <w:rsid w:val="000266AA"/>
    <w:rsid w:val="0003441A"/>
    <w:rsid w:val="00037A79"/>
    <w:rsid w:val="00040492"/>
    <w:rsid w:val="000762D1"/>
    <w:rsid w:val="000776D2"/>
    <w:rsid w:val="00077F76"/>
    <w:rsid w:val="00086D31"/>
    <w:rsid w:val="00094C4E"/>
    <w:rsid w:val="000B2DA1"/>
    <w:rsid w:val="000D7C21"/>
    <w:rsid w:val="000E3015"/>
    <w:rsid w:val="000E54C9"/>
    <w:rsid w:val="000E5806"/>
    <w:rsid w:val="000E5BB6"/>
    <w:rsid w:val="000F26FD"/>
    <w:rsid w:val="000F4E69"/>
    <w:rsid w:val="0011058C"/>
    <w:rsid w:val="00110D0E"/>
    <w:rsid w:val="001174E7"/>
    <w:rsid w:val="001345A1"/>
    <w:rsid w:val="00137F47"/>
    <w:rsid w:val="00143597"/>
    <w:rsid w:val="00147A2C"/>
    <w:rsid w:val="00157A9D"/>
    <w:rsid w:val="00162045"/>
    <w:rsid w:val="00166F20"/>
    <w:rsid w:val="0017311B"/>
    <w:rsid w:val="00182ABD"/>
    <w:rsid w:val="00192294"/>
    <w:rsid w:val="001A4B7F"/>
    <w:rsid w:val="001A5486"/>
    <w:rsid w:val="001B0C84"/>
    <w:rsid w:val="001B1EE7"/>
    <w:rsid w:val="001C03A5"/>
    <w:rsid w:val="001C0C20"/>
    <w:rsid w:val="001C5B88"/>
    <w:rsid w:val="001D2057"/>
    <w:rsid w:val="001E186A"/>
    <w:rsid w:val="001E1C66"/>
    <w:rsid w:val="001F61D7"/>
    <w:rsid w:val="00201897"/>
    <w:rsid w:val="00202D92"/>
    <w:rsid w:val="00204744"/>
    <w:rsid w:val="0020541A"/>
    <w:rsid w:val="00226B94"/>
    <w:rsid w:val="00242E55"/>
    <w:rsid w:val="0024373A"/>
    <w:rsid w:val="002506A0"/>
    <w:rsid w:val="0025217E"/>
    <w:rsid w:val="00263F6E"/>
    <w:rsid w:val="00264812"/>
    <w:rsid w:val="00280797"/>
    <w:rsid w:val="002812FA"/>
    <w:rsid w:val="00294183"/>
    <w:rsid w:val="002A4A35"/>
    <w:rsid w:val="002B2D57"/>
    <w:rsid w:val="002C38F5"/>
    <w:rsid w:val="002C3EEC"/>
    <w:rsid w:val="002C528E"/>
    <w:rsid w:val="002D0384"/>
    <w:rsid w:val="002D05F0"/>
    <w:rsid w:val="002D5CCD"/>
    <w:rsid w:val="002E5D10"/>
    <w:rsid w:val="002E679D"/>
    <w:rsid w:val="002F0E1D"/>
    <w:rsid w:val="002F7E95"/>
    <w:rsid w:val="00323F59"/>
    <w:rsid w:val="00336B63"/>
    <w:rsid w:val="00342223"/>
    <w:rsid w:val="00352FA7"/>
    <w:rsid w:val="0036337E"/>
    <w:rsid w:val="003678F6"/>
    <w:rsid w:val="00377F00"/>
    <w:rsid w:val="00380941"/>
    <w:rsid w:val="00385EB0"/>
    <w:rsid w:val="00391CEF"/>
    <w:rsid w:val="003921E3"/>
    <w:rsid w:val="003951CA"/>
    <w:rsid w:val="00396449"/>
    <w:rsid w:val="003A1423"/>
    <w:rsid w:val="003B2710"/>
    <w:rsid w:val="003C1400"/>
    <w:rsid w:val="003D16F8"/>
    <w:rsid w:val="003D2D83"/>
    <w:rsid w:val="003D3907"/>
    <w:rsid w:val="003D3C31"/>
    <w:rsid w:val="003D755B"/>
    <w:rsid w:val="003E4A38"/>
    <w:rsid w:val="003F2586"/>
    <w:rsid w:val="00401934"/>
    <w:rsid w:val="00412FCF"/>
    <w:rsid w:val="004140A9"/>
    <w:rsid w:val="00420DC3"/>
    <w:rsid w:val="0043028D"/>
    <w:rsid w:val="00436DB0"/>
    <w:rsid w:val="00437BCF"/>
    <w:rsid w:val="0045782E"/>
    <w:rsid w:val="004625A2"/>
    <w:rsid w:val="0047225A"/>
    <w:rsid w:val="0047507A"/>
    <w:rsid w:val="004A3306"/>
    <w:rsid w:val="004A5566"/>
    <w:rsid w:val="004B2A80"/>
    <w:rsid w:val="004C529D"/>
    <w:rsid w:val="004D1C07"/>
    <w:rsid w:val="004F0DDA"/>
    <w:rsid w:val="00517C5C"/>
    <w:rsid w:val="00522724"/>
    <w:rsid w:val="0054106E"/>
    <w:rsid w:val="005474B9"/>
    <w:rsid w:val="0056575B"/>
    <w:rsid w:val="00565B81"/>
    <w:rsid w:val="00566561"/>
    <w:rsid w:val="00572692"/>
    <w:rsid w:val="00573C03"/>
    <w:rsid w:val="00581BEB"/>
    <w:rsid w:val="00591696"/>
    <w:rsid w:val="00591DB7"/>
    <w:rsid w:val="0059235F"/>
    <w:rsid w:val="00597A56"/>
    <w:rsid w:val="005A405C"/>
    <w:rsid w:val="005A736A"/>
    <w:rsid w:val="005A7A9B"/>
    <w:rsid w:val="005B543C"/>
    <w:rsid w:val="005B73D2"/>
    <w:rsid w:val="005D550A"/>
    <w:rsid w:val="005D75CA"/>
    <w:rsid w:val="005E086A"/>
    <w:rsid w:val="005E2058"/>
    <w:rsid w:val="005E4938"/>
    <w:rsid w:val="005F1ACA"/>
    <w:rsid w:val="005F4166"/>
    <w:rsid w:val="005F672A"/>
    <w:rsid w:val="005F7335"/>
    <w:rsid w:val="00602DF1"/>
    <w:rsid w:val="0060555B"/>
    <w:rsid w:val="00620CC0"/>
    <w:rsid w:val="00636A0F"/>
    <w:rsid w:val="0066504F"/>
    <w:rsid w:val="0066619D"/>
    <w:rsid w:val="0066730C"/>
    <w:rsid w:val="00674CC1"/>
    <w:rsid w:val="00677645"/>
    <w:rsid w:val="006851D5"/>
    <w:rsid w:val="006B496C"/>
    <w:rsid w:val="006C17FC"/>
    <w:rsid w:val="006C3AEA"/>
    <w:rsid w:val="0070152C"/>
    <w:rsid w:val="007165C1"/>
    <w:rsid w:val="0073480A"/>
    <w:rsid w:val="007364A3"/>
    <w:rsid w:val="007374AA"/>
    <w:rsid w:val="0076726A"/>
    <w:rsid w:val="00790721"/>
    <w:rsid w:val="007A084A"/>
    <w:rsid w:val="007A5723"/>
    <w:rsid w:val="007A7722"/>
    <w:rsid w:val="007C37CB"/>
    <w:rsid w:val="007C7B74"/>
    <w:rsid w:val="007E5017"/>
    <w:rsid w:val="007E73AE"/>
    <w:rsid w:val="00811183"/>
    <w:rsid w:val="008169B8"/>
    <w:rsid w:val="0082023E"/>
    <w:rsid w:val="00832621"/>
    <w:rsid w:val="0084265F"/>
    <w:rsid w:val="00843969"/>
    <w:rsid w:val="00844684"/>
    <w:rsid w:val="0084636E"/>
    <w:rsid w:val="00847DFD"/>
    <w:rsid w:val="00854137"/>
    <w:rsid w:val="00856456"/>
    <w:rsid w:val="008612C2"/>
    <w:rsid w:val="00863271"/>
    <w:rsid w:val="00866334"/>
    <w:rsid w:val="00867339"/>
    <w:rsid w:val="00871ADE"/>
    <w:rsid w:val="00872DC1"/>
    <w:rsid w:val="008761AE"/>
    <w:rsid w:val="00886A63"/>
    <w:rsid w:val="008A29A2"/>
    <w:rsid w:val="008A6C77"/>
    <w:rsid w:val="008B4A54"/>
    <w:rsid w:val="008D54C8"/>
    <w:rsid w:val="009032A7"/>
    <w:rsid w:val="00910560"/>
    <w:rsid w:val="00941CB5"/>
    <w:rsid w:val="00946D9E"/>
    <w:rsid w:val="009504D9"/>
    <w:rsid w:val="00962847"/>
    <w:rsid w:val="00976864"/>
    <w:rsid w:val="0098200B"/>
    <w:rsid w:val="009871EC"/>
    <w:rsid w:val="0099388F"/>
    <w:rsid w:val="009A2A77"/>
    <w:rsid w:val="009B439E"/>
    <w:rsid w:val="009C03A6"/>
    <w:rsid w:val="009D3CC3"/>
    <w:rsid w:val="009D3D11"/>
    <w:rsid w:val="009D7AD3"/>
    <w:rsid w:val="009E26B0"/>
    <w:rsid w:val="009F6082"/>
    <w:rsid w:val="00A0152C"/>
    <w:rsid w:val="00A06799"/>
    <w:rsid w:val="00A17516"/>
    <w:rsid w:val="00A35F1E"/>
    <w:rsid w:val="00A5635B"/>
    <w:rsid w:val="00A60CB7"/>
    <w:rsid w:val="00A62DCB"/>
    <w:rsid w:val="00A63C34"/>
    <w:rsid w:val="00A7345E"/>
    <w:rsid w:val="00A76B1A"/>
    <w:rsid w:val="00A9082A"/>
    <w:rsid w:val="00A91558"/>
    <w:rsid w:val="00AD5563"/>
    <w:rsid w:val="00AE28B6"/>
    <w:rsid w:val="00AE49CE"/>
    <w:rsid w:val="00AF1A47"/>
    <w:rsid w:val="00AF6C36"/>
    <w:rsid w:val="00B01EC1"/>
    <w:rsid w:val="00B1158A"/>
    <w:rsid w:val="00B154D8"/>
    <w:rsid w:val="00B30539"/>
    <w:rsid w:val="00B611DE"/>
    <w:rsid w:val="00B72037"/>
    <w:rsid w:val="00B77BDA"/>
    <w:rsid w:val="00B83869"/>
    <w:rsid w:val="00B872A6"/>
    <w:rsid w:val="00B87B67"/>
    <w:rsid w:val="00B94635"/>
    <w:rsid w:val="00BA124E"/>
    <w:rsid w:val="00BB49A1"/>
    <w:rsid w:val="00BD1948"/>
    <w:rsid w:val="00BD531A"/>
    <w:rsid w:val="00BD7774"/>
    <w:rsid w:val="00BF0632"/>
    <w:rsid w:val="00BF7F05"/>
    <w:rsid w:val="00C060A4"/>
    <w:rsid w:val="00C2483B"/>
    <w:rsid w:val="00C354D9"/>
    <w:rsid w:val="00C56D32"/>
    <w:rsid w:val="00C60264"/>
    <w:rsid w:val="00C6556D"/>
    <w:rsid w:val="00C869FC"/>
    <w:rsid w:val="00C90E60"/>
    <w:rsid w:val="00C94CA5"/>
    <w:rsid w:val="00C96F91"/>
    <w:rsid w:val="00C97940"/>
    <w:rsid w:val="00CA0FDE"/>
    <w:rsid w:val="00CA25CC"/>
    <w:rsid w:val="00CA70FB"/>
    <w:rsid w:val="00CA7A83"/>
    <w:rsid w:val="00CA7DF7"/>
    <w:rsid w:val="00CB14B3"/>
    <w:rsid w:val="00CB30C0"/>
    <w:rsid w:val="00CB3646"/>
    <w:rsid w:val="00CB590E"/>
    <w:rsid w:val="00CD0C6E"/>
    <w:rsid w:val="00CE2259"/>
    <w:rsid w:val="00CE7AF6"/>
    <w:rsid w:val="00D058FF"/>
    <w:rsid w:val="00D31430"/>
    <w:rsid w:val="00D32176"/>
    <w:rsid w:val="00D46336"/>
    <w:rsid w:val="00D65E26"/>
    <w:rsid w:val="00D763AD"/>
    <w:rsid w:val="00DB2307"/>
    <w:rsid w:val="00DB77C8"/>
    <w:rsid w:val="00DC17AF"/>
    <w:rsid w:val="00DD1047"/>
    <w:rsid w:val="00DD6189"/>
    <w:rsid w:val="00DE4EEE"/>
    <w:rsid w:val="00DE5363"/>
    <w:rsid w:val="00DF1966"/>
    <w:rsid w:val="00E00B49"/>
    <w:rsid w:val="00E03A29"/>
    <w:rsid w:val="00E05525"/>
    <w:rsid w:val="00E15E16"/>
    <w:rsid w:val="00E21F8A"/>
    <w:rsid w:val="00E24263"/>
    <w:rsid w:val="00E26D40"/>
    <w:rsid w:val="00E31DFC"/>
    <w:rsid w:val="00E37296"/>
    <w:rsid w:val="00E402B9"/>
    <w:rsid w:val="00E409C4"/>
    <w:rsid w:val="00E53373"/>
    <w:rsid w:val="00E573A9"/>
    <w:rsid w:val="00E6733C"/>
    <w:rsid w:val="00E76F9E"/>
    <w:rsid w:val="00E8472E"/>
    <w:rsid w:val="00EA08E6"/>
    <w:rsid w:val="00EB5EB0"/>
    <w:rsid w:val="00EC2C76"/>
    <w:rsid w:val="00EE468B"/>
    <w:rsid w:val="00EE5D45"/>
    <w:rsid w:val="00EE61B1"/>
    <w:rsid w:val="00EF1EAF"/>
    <w:rsid w:val="00F04EFC"/>
    <w:rsid w:val="00F14B19"/>
    <w:rsid w:val="00F2598D"/>
    <w:rsid w:val="00F30718"/>
    <w:rsid w:val="00F31B51"/>
    <w:rsid w:val="00F36ABD"/>
    <w:rsid w:val="00F45072"/>
    <w:rsid w:val="00F64095"/>
    <w:rsid w:val="00F67D6A"/>
    <w:rsid w:val="00F704C2"/>
    <w:rsid w:val="00F926C1"/>
    <w:rsid w:val="00F95719"/>
    <w:rsid w:val="00FA5C30"/>
    <w:rsid w:val="00FB08A1"/>
    <w:rsid w:val="00FC21D1"/>
    <w:rsid w:val="00FD0305"/>
    <w:rsid w:val="00FD5AD7"/>
    <w:rsid w:val="00FE5C73"/>
    <w:rsid w:val="00FE6ACA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E68A"/>
  <w15:chartTrackingRefBased/>
  <w15:docId w15:val="{BEEE4251-7D7D-46CD-B5B1-96C9DD47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F0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-FN"/>
    <w:basedOn w:val="a"/>
    <w:link w:val="10"/>
    <w:rsid w:val="004F0D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F0DDA"/>
    <w:rPr>
      <w:sz w:val="20"/>
      <w:szCs w:val="20"/>
    </w:rPr>
  </w:style>
  <w:style w:type="character" w:styleId="a6">
    <w:name w:val="footnote reference"/>
    <w:rsid w:val="004F0DDA"/>
    <w:rPr>
      <w:vertAlign w:val="superscript"/>
    </w:rPr>
  </w:style>
  <w:style w:type="character" w:customStyle="1" w:styleId="10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-FN Знак"/>
    <w:basedOn w:val="a0"/>
    <w:link w:val="a4"/>
    <w:locked/>
    <w:rsid w:val="004F0D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F0DDA"/>
    <w:pPr>
      <w:ind w:left="720"/>
      <w:contextualSpacing/>
    </w:pPr>
  </w:style>
  <w:style w:type="paragraph" w:customStyle="1" w:styleId="Style2">
    <w:name w:val="Style2"/>
    <w:basedOn w:val="a"/>
    <w:rsid w:val="004F0DDA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F0DDA"/>
    <w:rPr>
      <w:rFonts w:ascii="Times New Roman" w:hAnsi="Times New Roman" w:cs="Times New Roman"/>
      <w:sz w:val="26"/>
      <w:szCs w:val="26"/>
    </w:rPr>
  </w:style>
  <w:style w:type="table" w:customStyle="1" w:styleId="2">
    <w:name w:val="Сетка таблицы2"/>
    <w:basedOn w:val="a1"/>
    <w:next w:val="a3"/>
    <w:uiPriority w:val="39"/>
    <w:rsid w:val="00166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11"/>
    <w:uiPriority w:val="99"/>
    <w:unhideWhenUsed/>
    <w:rsid w:val="00E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uiPriority w:val="99"/>
    <w:semiHidden/>
    <w:rsid w:val="00E409C4"/>
  </w:style>
  <w:style w:type="character" w:customStyle="1" w:styleId="11">
    <w:name w:val="Верхний колонтитул Знак1"/>
    <w:basedOn w:val="a0"/>
    <w:link w:val="a8"/>
    <w:uiPriority w:val="99"/>
    <w:rsid w:val="00E409C4"/>
  </w:style>
  <w:style w:type="character" w:styleId="aa">
    <w:name w:val="page number"/>
    <w:basedOn w:val="a0"/>
    <w:rsid w:val="00E409C4"/>
  </w:style>
  <w:style w:type="table" w:customStyle="1" w:styleId="4">
    <w:name w:val="Сетка таблицы4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qFormat/>
    <w:rsid w:val="00E4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39"/>
    <w:qFormat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D556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3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7BCF"/>
  </w:style>
  <w:style w:type="table" w:customStyle="1" w:styleId="120">
    <w:name w:val="Сетка таблицы12"/>
    <w:basedOn w:val="a1"/>
    <w:uiPriority w:val="39"/>
    <w:qFormat/>
    <w:rsid w:val="00CB1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01EC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01EC1"/>
    <w:rPr>
      <w:color w:val="605E5C"/>
      <w:shd w:val="clear" w:color="auto" w:fill="E1DFDD"/>
    </w:rPr>
  </w:style>
  <w:style w:type="table" w:customStyle="1" w:styleId="121">
    <w:name w:val="Сетка таблицы121"/>
    <w:basedOn w:val="a1"/>
    <w:uiPriority w:val="39"/>
    <w:qFormat/>
    <w:rsid w:val="00F64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F64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perfomance/budget/sfo/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hyperlink" Target="http://www.minfin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rary.fa.ru/cat.asp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art2016/bv4251.pdf/view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ach.gov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.fa.ru/art2016/bv911.pdf/view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fbook/sbornik_UMM2015.pdf/view" TargetMode="External"/><Relationship Id="rId14" Type="http://schemas.openxmlformats.org/officeDocument/2006/relationships/hyperlink" Target="http://www.roskazna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28</Pages>
  <Words>7148</Words>
  <Characters>40744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Ханова Любовь Мунировна</dc:creator>
  <cp:keywords/>
  <dc:description/>
  <cp:lastModifiedBy>Иванова Наталья Петровна</cp:lastModifiedBy>
  <cp:revision>266</cp:revision>
  <cp:lastPrinted>2020-06-19T10:27:00Z</cp:lastPrinted>
  <dcterms:created xsi:type="dcterms:W3CDTF">2020-06-10T07:47:00Z</dcterms:created>
  <dcterms:modified xsi:type="dcterms:W3CDTF">2024-06-26T09:20:00Z</dcterms:modified>
</cp:coreProperties>
</file>